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72C" w:rsidRPr="00AB3D4F" w:rsidRDefault="0016172C" w:rsidP="00AB3D4F">
      <w:pPr>
        <w:pStyle w:val="BodyText"/>
        <w:ind w:left="-630"/>
        <w:rPr>
          <w:rFonts w:ascii="Arial" w:hAnsi="Arial" w:cs="Arial"/>
          <w:color w:val="000000"/>
          <w:sz w:val="20"/>
        </w:rPr>
      </w:pPr>
      <w:r w:rsidRPr="00AB3D4F">
        <w:rPr>
          <w:rFonts w:ascii="Arial" w:hAnsi="Arial" w:cs="Arial"/>
          <w:color w:val="000000"/>
          <w:sz w:val="20"/>
        </w:rPr>
        <w:t>May 14, 2010</w:t>
      </w:r>
    </w:p>
    <w:p w:rsidR="0016172C" w:rsidRPr="00AB3D4F" w:rsidRDefault="0016172C" w:rsidP="00AB3D4F">
      <w:pPr>
        <w:pStyle w:val="BodyText"/>
        <w:ind w:left="-630"/>
        <w:rPr>
          <w:rFonts w:ascii="Arial" w:hAnsi="Arial" w:cs="Arial"/>
          <w:color w:val="000000"/>
          <w:sz w:val="20"/>
        </w:rPr>
      </w:pPr>
    </w:p>
    <w:p w:rsidR="00AB3D4F" w:rsidRDefault="00AB3D4F" w:rsidP="00AB3D4F">
      <w:pPr>
        <w:pStyle w:val="BodyText"/>
        <w:spacing w:after="0"/>
        <w:ind w:left="-634"/>
        <w:rPr>
          <w:rFonts w:ascii="Arial" w:hAnsi="Arial" w:cs="Arial"/>
          <w:b/>
          <w:color w:val="000000"/>
          <w:sz w:val="20"/>
        </w:rPr>
      </w:pPr>
      <w:r w:rsidRPr="00AB3D4F">
        <w:rPr>
          <w:rFonts w:ascii="Arial" w:hAnsi="Arial" w:cs="Arial"/>
          <w:b/>
          <w:color w:val="000000"/>
          <w:sz w:val="20"/>
        </w:rPr>
        <w:t>Announcing the June 1</w:t>
      </w:r>
      <w:r w:rsidRPr="00AB3D4F">
        <w:rPr>
          <w:rFonts w:ascii="Arial" w:hAnsi="Arial" w:cs="Arial"/>
          <w:b/>
          <w:color w:val="000000"/>
          <w:sz w:val="20"/>
          <w:vertAlign w:val="superscript"/>
        </w:rPr>
        <w:t>st</w:t>
      </w:r>
      <w:r w:rsidRPr="00AB3D4F">
        <w:rPr>
          <w:rFonts w:ascii="Arial" w:hAnsi="Arial" w:cs="Arial"/>
          <w:b/>
          <w:color w:val="000000"/>
          <w:sz w:val="20"/>
        </w:rPr>
        <w:t xml:space="preserve"> Launch of Navistar Parts’ New Inventory Planning System and iSupplier Portal</w:t>
      </w:r>
    </w:p>
    <w:p w:rsidR="00AB3D4F" w:rsidRPr="00AB3D4F" w:rsidRDefault="00AB3D4F" w:rsidP="00AB3D4F">
      <w:pPr>
        <w:pStyle w:val="BodyText"/>
        <w:spacing w:after="0"/>
        <w:ind w:left="-634"/>
        <w:rPr>
          <w:rFonts w:ascii="Arial" w:hAnsi="Arial" w:cs="Arial"/>
          <w:b/>
          <w:color w:val="000000"/>
          <w:sz w:val="20"/>
        </w:rPr>
      </w:pPr>
    </w:p>
    <w:p w:rsidR="00AB3D4F" w:rsidRPr="00AB3D4F" w:rsidRDefault="00AB3D4F" w:rsidP="00AB3D4F">
      <w:pPr>
        <w:pStyle w:val="BodyText"/>
        <w:spacing w:after="0"/>
        <w:ind w:left="-634"/>
        <w:rPr>
          <w:rFonts w:ascii="Arial" w:hAnsi="Arial" w:cs="Arial"/>
          <w:color w:val="000000"/>
          <w:sz w:val="20"/>
        </w:rPr>
      </w:pPr>
      <w:r w:rsidRPr="00AB3D4F">
        <w:rPr>
          <w:rFonts w:ascii="Arial" w:hAnsi="Arial" w:cs="Arial"/>
          <w:color w:val="000000"/>
          <w:sz w:val="20"/>
        </w:rPr>
        <w:t>Dear Supplier</w:t>
      </w:r>
      <w:r>
        <w:rPr>
          <w:rFonts w:ascii="Arial" w:hAnsi="Arial" w:cs="Arial"/>
          <w:color w:val="000000"/>
          <w:sz w:val="20"/>
        </w:rPr>
        <w:t>:</w:t>
      </w:r>
    </w:p>
    <w:p w:rsidR="00AB3D4F" w:rsidRDefault="00AB3D4F" w:rsidP="00AB3D4F">
      <w:pPr>
        <w:pStyle w:val="BodyText"/>
        <w:spacing w:after="0"/>
        <w:ind w:left="-634"/>
        <w:rPr>
          <w:rFonts w:ascii="Arial" w:hAnsi="Arial" w:cs="Arial"/>
          <w:b/>
          <w:color w:val="000000"/>
          <w:sz w:val="20"/>
        </w:rPr>
      </w:pPr>
    </w:p>
    <w:p w:rsidR="00AB3D4F" w:rsidRPr="00AB3D4F" w:rsidRDefault="00AB3D4F" w:rsidP="00AB3D4F">
      <w:pPr>
        <w:pStyle w:val="BodyText"/>
        <w:spacing w:after="0"/>
        <w:ind w:left="-634"/>
        <w:rPr>
          <w:rFonts w:ascii="Arial" w:hAnsi="Arial" w:cs="Arial"/>
          <w:sz w:val="20"/>
        </w:rPr>
      </w:pPr>
      <w:r w:rsidRPr="00AB3D4F">
        <w:rPr>
          <w:rFonts w:ascii="Arial" w:hAnsi="Arial" w:cs="Arial"/>
          <w:b/>
          <w:color w:val="000000"/>
          <w:sz w:val="20"/>
        </w:rPr>
        <w:t>Navistar Parts</w:t>
      </w:r>
      <w:r w:rsidRPr="00AB3D4F">
        <w:rPr>
          <w:rFonts w:ascii="Arial" w:hAnsi="Arial" w:cs="Arial"/>
          <w:color w:val="000000"/>
          <w:sz w:val="20"/>
        </w:rPr>
        <w:t xml:space="preserve"> is committed</w:t>
      </w:r>
      <w:r w:rsidRPr="00AB3D4F">
        <w:rPr>
          <w:rFonts w:ascii="Arial" w:hAnsi="Arial" w:cs="Arial"/>
          <w:sz w:val="20"/>
        </w:rPr>
        <w:t xml:space="preserve"> to fulfilling our brand promise of “Keeping Our Customers on the Road” by supplying the </w:t>
      </w:r>
      <w:r w:rsidRPr="00AB3D4F">
        <w:rPr>
          <w:rFonts w:ascii="Arial" w:hAnsi="Arial" w:cs="Arial"/>
          <w:i/>
          <w:sz w:val="20"/>
        </w:rPr>
        <w:t>right part</w:t>
      </w:r>
      <w:r w:rsidRPr="00AB3D4F">
        <w:rPr>
          <w:rFonts w:ascii="Arial" w:hAnsi="Arial" w:cs="Arial"/>
          <w:sz w:val="20"/>
        </w:rPr>
        <w:t xml:space="preserve"> </w:t>
      </w:r>
      <w:r w:rsidRPr="00AB3D4F">
        <w:rPr>
          <w:rFonts w:ascii="Arial" w:hAnsi="Arial" w:cs="Arial"/>
          <w:i/>
          <w:sz w:val="20"/>
        </w:rPr>
        <w:t>at the</w:t>
      </w:r>
      <w:r w:rsidRPr="00AB3D4F">
        <w:rPr>
          <w:rFonts w:ascii="Arial" w:hAnsi="Arial" w:cs="Arial"/>
          <w:sz w:val="20"/>
        </w:rPr>
        <w:t xml:space="preserve"> </w:t>
      </w:r>
      <w:r w:rsidRPr="00AB3D4F">
        <w:rPr>
          <w:rFonts w:ascii="Arial" w:hAnsi="Arial" w:cs="Arial"/>
          <w:i/>
          <w:sz w:val="20"/>
        </w:rPr>
        <w:t>right time at</w:t>
      </w:r>
      <w:r w:rsidRPr="00AB3D4F">
        <w:rPr>
          <w:rFonts w:ascii="Arial" w:hAnsi="Arial" w:cs="Arial"/>
          <w:sz w:val="20"/>
        </w:rPr>
        <w:t xml:space="preserve"> the </w:t>
      </w:r>
      <w:r w:rsidRPr="00AB3D4F">
        <w:rPr>
          <w:rFonts w:ascii="Arial" w:hAnsi="Arial" w:cs="Arial"/>
          <w:i/>
          <w:sz w:val="20"/>
        </w:rPr>
        <w:t>right place</w:t>
      </w:r>
      <w:r w:rsidRPr="00AB3D4F">
        <w:rPr>
          <w:rFonts w:ascii="Arial" w:hAnsi="Arial" w:cs="Arial"/>
          <w:sz w:val="20"/>
        </w:rPr>
        <w:t xml:space="preserve">.  A key success factor for accomplishing this goal is our ability to effectively forecast and fulfill our customers’ needs.  To continue to do that, and to position us for even greater success in a highly competitive marketplace, we need to further improve our technology and processes.  </w:t>
      </w:r>
    </w:p>
    <w:p w:rsidR="00AB3D4F" w:rsidRPr="00AB3D4F" w:rsidRDefault="00AB3D4F" w:rsidP="00AB3D4F">
      <w:pPr>
        <w:pStyle w:val="BodyText"/>
        <w:ind w:left="-630"/>
        <w:rPr>
          <w:rFonts w:ascii="Arial" w:hAnsi="Arial" w:cs="Arial"/>
          <w:sz w:val="20"/>
        </w:rPr>
      </w:pPr>
      <w:r w:rsidRPr="00AB3D4F">
        <w:rPr>
          <w:rFonts w:ascii="Arial" w:hAnsi="Arial" w:cs="Arial"/>
          <w:sz w:val="20"/>
        </w:rPr>
        <w:t xml:space="preserve">We are excited to announce </w:t>
      </w:r>
      <w:r w:rsidRPr="00AB3D4F">
        <w:rPr>
          <w:rFonts w:ascii="Arial" w:hAnsi="Arial" w:cs="Arial"/>
          <w:b/>
          <w:sz w:val="20"/>
        </w:rPr>
        <w:t>Navistar Parts</w:t>
      </w:r>
      <w:r w:rsidRPr="00AB3D4F">
        <w:rPr>
          <w:rFonts w:ascii="Arial" w:hAnsi="Arial" w:cs="Arial"/>
          <w:sz w:val="20"/>
        </w:rPr>
        <w:t xml:space="preserve"> is launching a new inventory planning and forecasting system, and a new online collaborative tool called the </w:t>
      </w:r>
      <w:r w:rsidRPr="00AB3D4F">
        <w:rPr>
          <w:rFonts w:ascii="Arial" w:hAnsi="Arial" w:cs="Arial"/>
          <w:b/>
          <w:sz w:val="20"/>
        </w:rPr>
        <w:t xml:space="preserve">iSupplier Portal </w:t>
      </w:r>
      <w:r w:rsidRPr="00AB3D4F">
        <w:rPr>
          <w:rFonts w:ascii="Arial" w:hAnsi="Arial" w:cs="Arial"/>
          <w:sz w:val="20"/>
        </w:rPr>
        <w:t>which is</w:t>
      </w:r>
      <w:r w:rsidRPr="00AB3D4F">
        <w:rPr>
          <w:rFonts w:ascii="Arial" w:hAnsi="Arial" w:cs="Arial"/>
          <w:b/>
          <w:sz w:val="20"/>
        </w:rPr>
        <w:t xml:space="preserve"> </w:t>
      </w:r>
      <w:r w:rsidRPr="00AB3D4F">
        <w:rPr>
          <w:rFonts w:ascii="Arial" w:hAnsi="Arial" w:cs="Arial"/>
          <w:sz w:val="20"/>
        </w:rPr>
        <w:t>a</w:t>
      </w:r>
      <w:r w:rsidRPr="00AB3D4F">
        <w:rPr>
          <w:rFonts w:ascii="Arial" w:hAnsi="Arial" w:cs="Arial"/>
          <w:b/>
          <w:sz w:val="20"/>
        </w:rPr>
        <w:t xml:space="preserve"> </w:t>
      </w:r>
      <w:r w:rsidRPr="00AB3D4F">
        <w:rPr>
          <w:rFonts w:ascii="Arial" w:hAnsi="Arial" w:cs="Arial"/>
          <w:sz w:val="20"/>
        </w:rPr>
        <w:t xml:space="preserve">central Web Interface for Suppliers and Navistar </w:t>
      </w:r>
      <w:r w:rsidRPr="00AB3D4F">
        <w:rPr>
          <w:rFonts w:ascii="Arial" w:hAnsi="Arial" w:cs="Arial"/>
          <w:color w:val="000000"/>
          <w:sz w:val="20"/>
        </w:rPr>
        <w:t xml:space="preserve">Parts </w:t>
      </w:r>
      <w:r w:rsidRPr="00AB3D4F">
        <w:rPr>
          <w:rFonts w:ascii="Arial" w:hAnsi="Arial" w:cs="Arial"/>
          <w:sz w:val="20"/>
        </w:rPr>
        <w:t>to exchange information.  Here are some of the changes and related benefits you will see:</w:t>
      </w:r>
    </w:p>
    <w:p w:rsidR="00AB3D4F" w:rsidRPr="00AB3D4F" w:rsidRDefault="00AB3D4F" w:rsidP="00AB3D4F">
      <w:pPr>
        <w:pStyle w:val="BodyText"/>
        <w:numPr>
          <w:ilvl w:val="0"/>
          <w:numId w:val="9"/>
        </w:numPr>
        <w:spacing w:after="220"/>
        <w:ind w:left="0"/>
        <w:rPr>
          <w:rFonts w:ascii="Arial" w:hAnsi="Arial" w:cs="Arial"/>
          <w:sz w:val="20"/>
        </w:rPr>
      </w:pPr>
      <w:r w:rsidRPr="00AB3D4F">
        <w:rPr>
          <w:rFonts w:ascii="Arial" w:hAnsi="Arial" w:cs="Arial"/>
          <w:sz w:val="20"/>
        </w:rPr>
        <w:t xml:space="preserve">The date on </w:t>
      </w:r>
      <w:r w:rsidRPr="00AB3D4F">
        <w:rPr>
          <w:rFonts w:ascii="Arial" w:hAnsi="Arial" w:cs="Arial"/>
          <w:color w:val="000000"/>
          <w:sz w:val="20"/>
        </w:rPr>
        <w:t>Navistar Parts</w:t>
      </w:r>
      <w:r w:rsidRPr="00AB3D4F">
        <w:rPr>
          <w:rFonts w:ascii="Arial" w:hAnsi="Arial" w:cs="Arial"/>
          <w:sz w:val="20"/>
        </w:rPr>
        <w:t xml:space="preserve"> purchase orders will be your ship date, not the destination arrival date.</w:t>
      </w:r>
      <w:r w:rsidRPr="00AB3D4F">
        <w:rPr>
          <w:rFonts w:ascii="Arial" w:hAnsi="Arial" w:cs="Arial"/>
          <w:sz w:val="20"/>
        </w:rPr>
        <w:br/>
      </w:r>
      <w:r w:rsidRPr="00AB3D4F">
        <w:rPr>
          <w:rFonts w:ascii="Arial" w:hAnsi="Arial" w:cs="Arial"/>
          <w:b/>
          <w:sz w:val="20"/>
        </w:rPr>
        <w:t>Benefit:</w:t>
      </w:r>
      <w:r w:rsidRPr="00AB3D4F">
        <w:rPr>
          <w:rFonts w:ascii="Arial" w:hAnsi="Arial" w:cs="Arial"/>
          <w:sz w:val="20"/>
        </w:rPr>
        <w:t xml:space="preserve"> Clarifies expectations, you know exactly when you need to make a shipment.</w:t>
      </w:r>
    </w:p>
    <w:p w:rsidR="00AB3D4F" w:rsidRPr="00AB3D4F" w:rsidRDefault="00AB3D4F" w:rsidP="00AB3D4F">
      <w:pPr>
        <w:pStyle w:val="BodyText"/>
        <w:numPr>
          <w:ilvl w:val="0"/>
          <w:numId w:val="9"/>
        </w:numPr>
        <w:spacing w:after="220"/>
        <w:ind w:left="0"/>
        <w:rPr>
          <w:rFonts w:ascii="Arial" w:hAnsi="Arial" w:cs="Arial"/>
          <w:sz w:val="20"/>
        </w:rPr>
      </w:pPr>
      <w:r w:rsidRPr="00AB3D4F">
        <w:rPr>
          <w:rFonts w:ascii="Arial" w:hAnsi="Arial" w:cs="Arial"/>
          <w:sz w:val="20"/>
        </w:rPr>
        <w:t>We are eliminating the “will advise” allocation process that affects suppliers who currently receive EDI 850 4819 destination followed by EDI 862 allocations; instead, requirements will be planned for individual stock locations.</w:t>
      </w:r>
      <w:r w:rsidRPr="00AB3D4F">
        <w:rPr>
          <w:rFonts w:ascii="Arial" w:eastAsia="Calibri" w:hAnsi="Arial" w:cs="Arial"/>
          <w:sz w:val="20"/>
        </w:rPr>
        <w:t xml:space="preserve"> </w:t>
      </w:r>
      <w:r w:rsidRPr="00AB3D4F">
        <w:rPr>
          <w:rFonts w:ascii="Arial" w:hAnsi="Arial" w:cs="Arial"/>
          <w:sz w:val="20"/>
        </w:rPr>
        <w:br/>
      </w:r>
      <w:r w:rsidRPr="00AB3D4F">
        <w:rPr>
          <w:rFonts w:ascii="Arial" w:hAnsi="Arial" w:cs="Arial"/>
          <w:b/>
          <w:sz w:val="20"/>
        </w:rPr>
        <w:t>Benefit:</w:t>
      </w:r>
      <w:r w:rsidRPr="00AB3D4F">
        <w:rPr>
          <w:rFonts w:ascii="Arial" w:hAnsi="Arial" w:cs="Arial"/>
          <w:sz w:val="20"/>
        </w:rPr>
        <w:t xml:space="preserve"> Eliminates complexity for you because the only purchase orders you receive will show a final destination and will be used for invoicing.</w:t>
      </w:r>
    </w:p>
    <w:p w:rsidR="00AB3D4F" w:rsidRPr="00AB3D4F" w:rsidRDefault="00AB3D4F" w:rsidP="00AB3D4F">
      <w:pPr>
        <w:pStyle w:val="BodyText"/>
        <w:numPr>
          <w:ilvl w:val="0"/>
          <w:numId w:val="9"/>
        </w:numPr>
        <w:spacing w:after="220"/>
        <w:ind w:left="0"/>
        <w:rPr>
          <w:rFonts w:ascii="Arial" w:hAnsi="Arial" w:cs="Arial"/>
          <w:sz w:val="20"/>
        </w:rPr>
      </w:pPr>
      <w:r w:rsidRPr="00AB3D4F">
        <w:rPr>
          <w:rFonts w:ascii="Arial" w:hAnsi="Arial" w:cs="Arial"/>
          <w:sz w:val="20"/>
        </w:rPr>
        <w:t>Our weekly e-mail expediting tool will be replaced by real-time collaboration through the iSupplier Portal.</w:t>
      </w:r>
      <w:r w:rsidRPr="00AB3D4F">
        <w:rPr>
          <w:rFonts w:ascii="Arial" w:hAnsi="Arial" w:cs="Arial"/>
          <w:sz w:val="20"/>
        </w:rPr>
        <w:br/>
      </w:r>
      <w:r w:rsidRPr="00AB3D4F">
        <w:rPr>
          <w:rFonts w:ascii="Arial" w:hAnsi="Arial" w:cs="Arial"/>
          <w:b/>
          <w:sz w:val="20"/>
        </w:rPr>
        <w:t>Benefit:</w:t>
      </w:r>
      <w:r w:rsidRPr="00AB3D4F">
        <w:rPr>
          <w:rFonts w:ascii="Arial" w:hAnsi="Arial" w:cs="Arial"/>
          <w:sz w:val="20"/>
        </w:rPr>
        <w:t xml:space="preserve"> The ease and speed of improved communication provides for a streamlined expediting process.</w:t>
      </w:r>
    </w:p>
    <w:p w:rsidR="00AB3D4F" w:rsidRPr="00AB3D4F" w:rsidRDefault="00AB3D4F" w:rsidP="00AB3D4F">
      <w:pPr>
        <w:pStyle w:val="BodyText"/>
        <w:numPr>
          <w:ilvl w:val="0"/>
          <w:numId w:val="9"/>
        </w:numPr>
        <w:spacing w:after="220"/>
        <w:ind w:left="0"/>
        <w:rPr>
          <w:rFonts w:ascii="Arial" w:hAnsi="Arial" w:cs="Arial"/>
          <w:sz w:val="20"/>
        </w:rPr>
      </w:pPr>
      <w:r w:rsidRPr="00AB3D4F">
        <w:rPr>
          <w:rFonts w:ascii="Arial" w:hAnsi="Arial" w:cs="Arial"/>
          <w:sz w:val="20"/>
        </w:rPr>
        <w:t>The iSupplier Portal will give you one view to all of your purchase orders from Navistar Parts.</w:t>
      </w:r>
      <w:r w:rsidRPr="00AB3D4F">
        <w:rPr>
          <w:rFonts w:ascii="Arial" w:hAnsi="Arial" w:cs="Arial"/>
          <w:sz w:val="20"/>
        </w:rPr>
        <w:br/>
      </w:r>
      <w:r w:rsidRPr="00AB3D4F">
        <w:rPr>
          <w:rFonts w:ascii="Arial" w:hAnsi="Arial" w:cs="Arial"/>
          <w:b/>
          <w:sz w:val="20"/>
        </w:rPr>
        <w:t xml:space="preserve">Benefit:  </w:t>
      </w:r>
      <w:r w:rsidRPr="00AB3D4F">
        <w:rPr>
          <w:rFonts w:ascii="Arial" w:hAnsi="Arial" w:cs="Arial"/>
          <w:sz w:val="20"/>
        </w:rPr>
        <w:t xml:space="preserve"> Currently, the view to all purchase orders </w:t>
      </w:r>
      <w:r w:rsidRPr="00AB3D4F">
        <w:rPr>
          <w:rFonts w:ascii="Arial" w:hAnsi="Arial" w:cs="Arial"/>
          <w:color w:val="000000"/>
          <w:sz w:val="20"/>
        </w:rPr>
        <w:t>from Navistar Parts is</w:t>
      </w:r>
      <w:r w:rsidRPr="00AB3D4F">
        <w:rPr>
          <w:rFonts w:ascii="Arial" w:hAnsi="Arial" w:cs="Arial"/>
          <w:sz w:val="20"/>
        </w:rPr>
        <w:t xml:space="preserve"> only available by special request.</w:t>
      </w:r>
    </w:p>
    <w:p w:rsidR="00AB3D4F" w:rsidRPr="00AB3D4F" w:rsidRDefault="00AB3D4F" w:rsidP="00AB3D4F">
      <w:pPr>
        <w:pStyle w:val="BodyText"/>
        <w:ind w:left="-630"/>
        <w:rPr>
          <w:rFonts w:ascii="Arial" w:hAnsi="Arial" w:cs="Arial"/>
          <w:sz w:val="20"/>
        </w:rPr>
      </w:pPr>
      <w:r w:rsidRPr="00AB3D4F">
        <w:rPr>
          <w:rFonts w:ascii="Arial" w:hAnsi="Arial" w:cs="Arial"/>
          <w:sz w:val="20"/>
        </w:rPr>
        <w:t>The iSupplier Portal is being deployed to suppliers in a phased approach; the first wave of suppliers have already received their invitations regarding their introduction to the iSupplier Portal in advance of their initial set-up, training, and activation on the portal.  The second wave of suppliers will begin receiving their invitations in the late May timeframe.</w:t>
      </w:r>
    </w:p>
    <w:p w:rsidR="00AB3D4F" w:rsidRPr="00AB3D4F" w:rsidRDefault="00AB3D4F" w:rsidP="00AB3D4F">
      <w:pPr>
        <w:pStyle w:val="BodyText"/>
        <w:spacing w:after="0"/>
        <w:ind w:left="-634"/>
        <w:rPr>
          <w:rFonts w:ascii="Arial" w:hAnsi="Arial" w:cs="Arial"/>
          <w:sz w:val="20"/>
        </w:rPr>
      </w:pPr>
      <w:r w:rsidRPr="00AB3D4F">
        <w:rPr>
          <w:rFonts w:ascii="Arial" w:hAnsi="Arial" w:cs="Arial"/>
          <w:color w:val="000000"/>
          <w:sz w:val="20"/>
        </w:rPr>
        <w:t>We hope that you are as excited as we are about the future of our new inventory system, our streamlined processes, and the benefits iSupplier Portal will provide.  For</w:t>
      </w:r>
      <w:r w:rsidRPr="00AB3D4F">
        <w:rPr>
          <w:rFonts w:ascii="Arial" w:hAnsi="Arial" w:cs="Arial"/>
          <w:sz w:val="20"/>
        </w:rPr>
        <w:t xml:space="preserve"> more information, please go to </w:t>
      </w:r>
      <w:hyperlink r:id="rId7" w:history="1">
        <w:r w:rsidRPr="00AB3D4F">
          <w:rPr>
            <w:rStyle w:val="Hyperlink"/>
            <w:rFonts w:ascii="Arial" w:hAnsi="Arial" w:cs="Arial"/>
            <w:sz w:val="20"/>
          </w:rPr>
          <w:t>http://evalue.internationaldelivers.com/supplier/partsgroup/isupplierportal.asp</w:t>
        </w:r>
      </w:hyperlink>
      <w:r w:rsidRPr="00AB3D4F">
        <w:rPr>
          <w:rFonts w:ascii="Arial" w:hAnsi="Arial" w:cs="Arial"/>
          <w:sz w:val="20"/>
        </w:rPr>
        <w:t>.</w:t>
      </w:r>
      <w:r w:rsidRPr="00AB3D4F">
        <w:rPr>
          <w:rFonts w:ascii="Arial" w:hAnsi="Arial" w:cs="Arial"/>
          <w:color w:val="1F497D"/>
          <w:sz w:val="20"/>
        </w:rPr>
        <w:t xml:space="preserve">  </w:t>
      </w:r>
      <w:r w:rsidRPr="00AB3D4F">
        <w:rPr>
          <w:rFonts w:ascii="Arial" w:hAnsi="Arial" w:cs="Arial"/>
          <w:color w:val="000000"/>
          <w:sz w:val="20"/>
        </w:rPr>
        <w:t xml:space="preserve">If you have any questions about the iSupplier Portal, please send them to </w:t>
      </w:r>
      <w:hyperlink r:id="rId8" w:history="1">
        <w:r w:rsidRPr="00AB3D4F">
          <w:rPr>
            <w:rStyle w:val="Hyperlink"/>
            <w:rFonts w:ascii="Arial" w:hAnsi="Arial" w:cs="Arial"/>
            <w:sz w:val="20"/>
          </w:rPr>
          <w:t>iSupplierPortal@navistar.com</w:t>
        </w:r>
      </w:hyperlink>
      <w:r w:rsidRPr="00AB3D4F">
        <w:rPr>
          <w:rFonts w:ascii="Arial" w:hAnsi="Arial" w:cs="Arial"/>
          <w:sz w:val="20"/>
        </w:rPr>
        <w:t>.</w:t>
      </w:r>
    </w:p>
    <w:p w:rsidR="00AB3D4F" w:rsidRPr="00AB3D4F" w:rsidRDefault="00AB3D4F" w:rsidP="00AB3D4F">
      <w:pPr>
        <w:pStyle w:val="BodyText"/>
        <w:spacing w:after="0"/>
        <w:ind w:left="-634"/>
        <w:rPr>
          <w:rFonts w:ascii="Arial" w:hAnsi="Arial" w:cs="Arial"/>
          <w:sz w:val="20"/>
        </w:rPr>
      </w:pPr>
    </w:p>
    <w:p w:rsidR="00AB3D4F" w:rsidRPr="00AB3D4F" w:rsidRDefault="00AB3D4F" w:rsidP="00AB3D4F">
      <w:pPr>
        <w:ind w:left="-630"/>
        <w:rPr>
          <w:rFonts w:ascii="Arial" w:hAnsi="Arial" w:cs="Arial"/>
          <w:sz w:val="20"/>
        </w:rPr>
      </w:pPr>
      <w:r w:rsidRPr="00AB3D4F">
        <w:rPr>
          <w:rFonts w:ascii="Arial" w:hAnsi="Arial" w:cs="Arial"/>
          <w:sz w:val="20"/>
        </w:rPr>
        <w:t>Thank you.</w:t>
      </w:r>
    </w:p>
    <w:p w:rsidR="00AB3D4F" w:rsidRPr="00AB3D4F" w:rsidRDefault="00AB3D4F" w:rsidP="00AB3D4F">
      <w:pPr>
        <w:ind w:left="-630"/>
        <w:rPr>
          <w:rFonts w:ascii="Arial" w:hAnsi="Arial" w:cs="Arial"/>
          <w:sz w:val="20"/>
        </w:rPr>
      </w:pPr>
    </w:p>
    <w:p w:rsidR="00123411" w:rsidRPr="00AB3D4F" w:rsidRDefault="006C059F" w:rsidP="00AB3D4F">
      <w:pPr>
        <w:pStyle w:val="BodyText"/>
        <w:ind w:left="-630"/>
        <w:rPr>
          <w:rFonts w:ascii="Arial" w:hAnsi="Arial" w:cs="Arial"/>
          <w:color w:val="000000"/>
          <w:sz w:val="20"/>
        </w:rPr>
      </w:pPr>
      <w:r w:rsidRPr="00DF7C58">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4.25pt;height:48.75pt;visibility:visible">
            <v:imagedata r:id="rId9" o:title="" cropleft="5447f"/>
          </v:shape>
        </w:pict>
      </w:r>
      <w:r w:rsidR="00123411" w:rsidRPr="00AB3D4F">
        <w:rPr>
          <w:rFonts w:ascii="Arial" w:hAnsi="Arial" w:cs="Arial"/>
          <w:color w:val="000000"/>
          <w:sz w:val="20"/>
        </w:rPr>
        <w:tab/>
      </w:r>
      <w:r w:rsidR="00123411" w:rsidRPr="00AB3D4F">
        <w:rPr>
          <w:rFonts w:ascii="Arial" w:hAnsi="Arial" w:cs="Arial"/>
          <w:color w:val="000000"/>
          <w:sz w:val="20"/>
        </w:rPr>
        <w:tab/>
      </w:r>
      <w:r w:rsidR="00123411" w:rsidRPr="00AB3D4F">
        <w:rPr>
          <w:rFonts w:ascii="Arial" w:hAnsi="Arial" w:cs="Arial"/>
          <w:color w:val="000000"/>
          <w:sz w:val="20"/>
        </w:rPr>
        <w:tab/>
      </w:r>
      <w:r w:rsidR="00123411" w:rsidRPr="00AB3D4F">
        <w:rPr>
          <w:rFonts w:ascii="Arial" w:hAnsi="Arial" w:cs="Arial"/>
          <w:color w:val="000000"/>
          <w:sz w:val="20"/>
        </w:rPr>
        <w:tab/>
      </w:r>
      <w:r w:rsidRPr="00DF7C58">
        <w:rPr>
          <w:rFonts w:ascii="Arial" w:hAnsi="Arial" w:cs="Arial"/>
          <w:noProof/>
          <w:color w:val="000000"/>
          <w:sz w:val="20"/>
        </w:rPr>
        <w:pict>
          <v:shape id="_x0000_i1026" type="#_x0000_t75" style="width:108.75pt;height:42.75pt;visibility:visible">
            <v:imagedata r:id="rId10" o:title=""/>
          </v:shape>
        </w:pict>
      </w:r>
    </w:p>
    <w:p w:rsidR="00123411" w:rsidRPr="00AB3D4F" w:rsidRDefault="00123411" w:rsidP="00AB3D4F">
      <w:pPr>
        <w:pStyle w:val="BodyText"/>
        <w:spacing w:after="0"/>
        <w:ind w:left="-630"/>
        <w:rPr>
          <w:rFonts w:ascii="Arial" w:hAnsi="Arial" w:cs="Arial"/>
          <w:color w:val="000000"/>
          <w:sz w:val="20"/>
        </w:rPr>
      </w:pPr>
      <w:r w:rsidRPr="00AB3D4F">
        <w:rPr>
          <w:rFonts w:ascii="Arial" w:hAnsi="Arial" w:cs="Arial"/>
          <w:color w:val="000000"/>
          <w:sz w:val="20"/>
        </w:rPr>
        <w:t>Josef Kory (Joe)</w:t>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t>Thom Meehan</w:t>
      </w:r>
    </w:p>
    <w:p w:rsidR="00123411" w:rsidRPr="00AB3D4F" w:rsidRDefault="00123411" w:rsidP="00AB3D4F">
      <w:pPr>
        <w:pStyle w:val="BodyText"/>
        <w:spacing w:after="0"/>
        <w:ind w:left="-630"/>
        <w:rPr>
          <w:rFonts w:ascii="Arial" w:hAnsi="Arial" w:cs="Arial"/>
          <w:color w:val="000000"/>
          <w:sz w:val="20"/>
        </w:rPr>
      </w:pPr>
      <w:r w:rsidRPr="00AB3D4F">
        <w:rPr>
          <w:rFonts w:ascii="Arial" w:hAnsi="Arial" w:cs="Arial"/>
          <w:color w:val="000000"/>
          <w:sz w:val="20"/>
        </w:rPr>
        <w:t>Vice President, Global Distribution Operations</w:t>
      </w:r>
      <w:r w:rsidRPr="00AB3D4F">
        <w:rPr>
          <w:rFonts w:ascii="Arial" w:hAnsi="Arial" w:cs="Arial"/>
          <w:color w:val="000000"/>
          <w:sz w:val="20"/>
        </w:rPr>
        <w:tab/>
      </w:r>
      <w:r w:rsidRPr="00AB3D4F">
        <w:rPr>
          <w:rFonts w:ascii="Arial" w:hAnsi="Arial" w:cs="Arial"/>
          <w:color w:val="000000"/>
          <w:sz w:val="20"/>
        </w:rPr>
        <w:tab/>
        <w:t>Director, Inventory and</w:t>
      </w:r>
    </w:p>
    <w:p w:rsidR="00123411" w:rsidRPr="00AB3D4F" w:rsidRDefault="00123411" w:rsidP="00AB3D4F">
      <w:pPr>
        <w:pStyle w:val="BodyText"/>
        <w:spacing w:after="0"/>
        <w:ind w:left="-630"/>
        <w:rPr>
          <w:rFonts w:ascii="Arial" w:hAnsi="Arial" w:cs="Arial"/>
          <w:color w:val="000000"/>
          <w:sz w:val="20"/>
        </w:rPr>
      </w:pPr>
      <w:r w:rsidRPr="00AB3D4F">
        <w:rPr>
          <w:rFonts w:ascii="Arial" w:hAnsi="Arial" w:cs="Arial"/>
          <w:color w:val="000000"/>
          <w:sz w:val="20"/>
        </w:rPr>
        <w:t>Parts Group</w:t>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t>Supply Chain Management</w:t>
      </w:r>
    </w:p>
    <w:p w:rsidR="00123411" w:rsidRPr="00AB3D4F" w:rsidRDefault="00123411" w:rsidP="00AB3D4F">
      <w:pPr>
        <w:pStyle w:val="BodyText"/>
        <w:spacing w:after="0"/>
        <w:ind w:left="-630"/>
        <w:rPr>
          <w:rFonts w:ascii="Arial" w:hAnsi="Arial" w:cs="Arial"/>
          <w:color w:val="000000"/>
          <w:sz w:val="20"/>
        </w:rPr>
      </w:pP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t>Parts Group</w:t>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r w:rsidRPr="00AB3D4F">
        <w:rPr>
          <w:rFonts w:ascii="Arial" w:hAnsi="Arial" w:cs="Arial"/>
          <w:color w:val="000000"/>
          <w:sz w:val="20"/>
        </w:rPr>
        <w:tab/>
      </w:r>
    </w:p>
    <w:sectPr w:rsidR="00123411" w:rsidRPr="00AB3D4F" w:rsidSect="00AB3D4F">
      <w:headerReference w:type="first" r:id="rId11"/>
      <w:pgSz w:w="12240" w:h="15840" w:code="1"/>
      <w:pgMar w:top="1440" w:right="1440" w:bottom="450" w:left="153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AA2" w:rsidRDefault="00CB3AA2">
      <w:r>
        <w:separator/>
      </w:r>
    </w:p>
  </w:endnote>
  <w:endnote w:type="continuationSeparator" w:id="0">
    <w:p w:rsidR="00CB3AA2" w:rsidRDefault="00CB3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venir 45 Book">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AA2" w:rsidRDefault="00CB3AA2">
      <w:r>
        <w:separator/>
      </w:r>
    </w:p>
  </w:footnote>
  <w:footnote w:type="continuationSeparator" w:id="0">
    <w:p w:rsidR="00CB3AA2" w:rsidRDefault="00CB3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430"/>
      <w:gridCol w:w="6210"/>
      <w:gridCol w:w="2880"/>
    </w:tblGrid>
    <w:tr w:rsidR="0016172C" w:rsidRPr="00556593" w:rsidTr="00556593">
      <w:trPr>
        <w:trHeight w:val="1880"/>
      </w:trPr>
      <w:tc>
        <w:tcPr>
          <w:tcW w:w="2430" w:type="dxa"/>
          <w:tcBorders>
            <w:top w:val="nil"/>
            <w:left w:val="nil"/>
            <w:bottom w:val="nil"/>
            <w:right w:val="nil"/>
          </w:tcBorders>
        </w:tcPr>
        <w:p w:rsidR="0016172C" w:rsidRPr="00556593" w:rsidRDefault="00DF7C58" w:rsidP="00556593">
          <w:pPr>
            <w:pStyle w:val="Header"/>
            <w:tabs>
              <w:tab w:val="clear" w:pos="8640"/>
            </w:tabs>
            <w:rPr>
              <w:sz w:val="18"/>
            </w:rPr>
          </w:pPr>
          <w:r>
            <w:rPr>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1.9pt;margin-top:-36.45pt;width:148pt;height:89.35pt;z-index:-251658752">
                <v:imagedata r:id="rId1" o:title=""/>
              </v:shape>
            </w:pict>
          </w:r>
        </w:p>
        <w:p w:rsidR="0016172C" w:rsidRDefault="0016172C" w:rsidP="0055044F"/>
        <w:p w:rsidR="0016172C" w:rsidRPr="00D265FF" w:rsidRDefault="0016172C" w:rsidP="0055044F"/>
      </w:tc>
      <w:tc>
        <w:tcPr>
          <w:tcW w:w="6210" w:type="dxa"/>
          <w:tcBorders>
            <w:top w:val="nil"/>
            <w:left w:val="nil"/>
            <w:bottom w:val="nil"/>
            <w:right w:val="nil"/>
          </w:tcBorders>
        </w:tcPr>
        <w:p w:rsidR="0016172C" w:rsidRPr="00556593" w:rsidRDefault="0016172C" w:rsidP="00556593">
          <w:pPr>
            <w:pStyle w:val="Header"/>
            <w:ind w:left="90"/>
            <w:rPr>
              <w:rFonts w:ascii="Arial" w:hAnsi="Arial"/>
              <w:b/>
              <w:sz w:val="14"/>
            </w:rPr>
          </w:pPr>
        </w:p>
        <w:p w:rsidR="0016172C" w:rsidRPr="00556593" w:rsidRDefault="0016172C" w:rsidP="00556593">
          <w:pPr>
            <w:pStyle w:val="Header"/>
            <w:ind w:left="90"/>
            <w:rPr>
              <w:rFonts w:ascii="Arial" w:hAnsi="Arial"/>
              <w:b/>
              <w:sz w:val="16"/>
            </w:rPr>
          </w:pPr>
          <w:r w:rsidRPr="00556593">
            <w:rPr>
              <w:rFonts w:ascii="Arial" w:hAnsi="Arial"/>
              <w:b/>
              <w:sz w:val="16"/>
            </w:rPr>
            <w:t>Navistar, Inc.</w:t>
          </w:r>
        </w:p>
        <w:p w:rsidR="0016172C" w:rsidRPr="00556593" w:rsidRDefault="0016172C" w:rsidP="00556593">
          <w:pPr>
            <w:pStyle w:val="Header"/>
            <w:ind w:left="90"/>
            <w:rPr>
              <w:rFonts w:ascii="Arial" w:hAnsi="Arial"/>
              <w:sz w:val="16"/>
            </w:rPr>
          </w:pPr>
          <w:r w:rsidRPr="00556593">
            <w:rPr>
              <w:rFonts w:ascii="Arial" w:hAnsi="Arial"/>
              <w:sz w:val="16"/>
            </w:rPr>
            <w:t>4201 Winfield Road</w:t>
          </w:r>
        </w:p>
        <w:p w:rsidR="0016172C" w:rsidRPr="00556593" w:rsidRDefault="0016172C" w:rsidP="00556593">
          <w:pPr>
            <w:pStyle w:val="Header"/>
            <w:ind w:left="90"/>
            <w:rPr>
              <w:rFonts w:ascii="Arial" w:hAnsi="Arial"/>
              <w:sz w:val="16"/>
            </w:rPr>
          </w:pPr>
          <w:r w:rsidRPr="00556593">
            <w:rPr>
              <w:rFonts w:ascii="Arial" w:hAnsi="Arial"/>
              <w:sz w:val="16"/>
            </w:rPr>
            <w:t>Warrenville, IL 60555  USA</w:t>
          </w:r>
        </w:p>
        <w:p w:rsidR="0016172C" w:rsidRPr="00556593" w:rsidRDefault="0016172C" w:rsidP="00556593">
          <w:pPr>
            <w:pStyle w:val="Header"/>
            <w:ind w:left="90"/>
            <w:rPr>
              <w:rFonts w:ascii="Arial" w:hAnsi="Arial"/>
              <w:sz w:val="18"/>
            </w:rPr>
          </w:pPr>
        </w:p>
        <w:p w:rsidR="0016172C" w:rsidRPr="00556593" w:rsidRDefault="0016172C" w:rsidP="00556593">
          <w:pPr>
            <w:pStyle w:val="Header"/>
            <w:ind w:left="90"/>
            <w:rPr>
              <w:rFonts w:ascii="Arial" w:hAnsi="Arial"/>
              <w:sz w:val="16"/>
            </w:rPr>
          </w:pPr>
          <w:r w:rsidRPr="00556593">
            <w:rPr>
              <w:rFonts w:ascii="Arial" w:hAnsi="Arial"/>
              <w:b/>
              <w:sz w:val="16"/>
            </w:rPr>
            <w:t>P</w:t>
          </w:r>
          <w:r w:rsidRPr="00556593">
            <w:rPr>
              <w:rFonts w:ascii="Arial" w:hAnsi="Arial"/>
              <w:sz w:val="16"/>
            </w:rPr>
            <w:t xml:space="preserve"> : 630-753-3393</w:t>
          </w:r>
        </w:p>
        <w:p w:rsidR="0016172C" w:rsidRPr="00556593" w:rsidRDefault="0016172C" w:rsidP="00556593">
          <w:pPr>
            <w:pStyle w:val="Header"/>
            <w:ind w:left="90"/>
            <w:rPr>
              <w:rFonts w:ascii="Arial" w:hAnsi="Arial"/>
              <w:sz w:val="18"/>
            </w:rPr>
          </w:pPr>
          <w:r>
            <w:rPr>
              <w:rFonts w:ascii="Arial" w:hAnsi="Arial"/>
              <w:b/>
              <w:sz w:val="16"/>
            </w:rPr>
            <w:t>E</w:t>
          </w:r>
          <w:r w:rsidRPr="00556593">
            <w:rPr>
              <w:rFonts w:ascii="Arial" w:hAnsi="Arial"/>
              <w:sz w:val="16"/>
            </w:rPr>
            <w:t xml:space="preserve"> : </w:t>
          </w:r>
          <w:r>
            <w:rPr>
              <w:rFonts w:ascii="Arial" w:hAnsi="Arial"/>
              <w:sz w:val="16"/>
            </w:rPr>
            <w:t>josef.kory@</w:t>
          </w:r>
          <w:r w:rsidRPr="00556593">
            <w:rPr>
              <w:rFonts w:ascii="Arial" w:hAnsi="Arial"/>
              <w:sz w:val="16"/>
            </w:rPr>
            <w:t>navistar.com</w:t>
          </w:r>
        </w:p>
      </w:tc>
      <w:tc>
        <w:tcPr>
          <w:tcW w:w="2880" w:type="dxa"/>
          <w:tcBorders>
            <w:top w:val="nil"/>
            <w:left w:val="nil"/>
            <w:bottom w:val="nil"/>
            <w:right w:val="nil"/>
          </w:tcBorders>
        </w:tcPr>
        <w:p w:rsidR="0016172C" w:rsidRPr="00556593" w:rsidRDefault="0016172C" w:rsidP="00556593">
          <w:pPr>
            <w:pStyle w:val="Header"/>
            <w:ind w:right="-108"/>
            <w:rPr>
              <w:rFonts w:ascii="Arial" w:hAnsi="Arial"/>
              <w:sz w:val="16"/>
              <w:szCs w:val="16"/>
            </w:rPr>
          </w:pPr>
        </w:p>
        <w:p w:rsidR="0016172C" w:rsidRPr="00556593" w:rsidRDefault="0016172C" w:rsidP="00556593">
          <w:pPr>
            <w:pStyle w:val="Header"/>
            <w:ind w:right="-108"/>
            <w:rPr>
              <w:rFonts w:ascii="Arial" w:hAnsi="Arial"/>
              <w:sz w:val="16"/>
              <w:szCs w:val="16"/>
            </w:rPr>
          </w:pPr>
        </w:p>
      </w:tc>
    </w:tr>
  </w:tbl>
  <w:p w:rsidR="0016172C" w:rsidRDefault="0016172C" w:rsidP="002E61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10CF"/>
    <w:multiLevelType w:val="hybridMultilevel"/>
    <w:tmpl w:val="365E20EA"/>
    <w:lvl w:ilvl="0" w:tplc="3D100F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135613"/>
    <w:multiLevelType w:val="hybridMultilevel"/>
    <w:tmpl w:val="D458F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C21608"/>
    <w:multiLevelType w:val="hybridMultilevel"/>
    <w:tmpl w:val="E3E6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626210"/>
    <w:multiLevelType w:val="hybridMultilevel"/>
    <w:tmpl w:val="C9B26FD6"/>
    <w:lvl w:ilvl="0" w:tplc="3D100F16">
      <w:start w:val="1"/>
      <w:numFmt w:val="bullet"/>
      <w:lvlText w:val=""/>
      <w:lvlJc w:val="left"/>
      <w:pPr>
        <w:tabs>
          <w:tab w:val="num" w:pos="720"/>
        </w:tabs>
        <w:ind w:left="720" w:hanging="360"/>
      </w:pPr>
      <w:rPr>
        <w:rFonts w:ascii="Symbol" w:hAnsi="Symbol" w:hint="default"/>
      </w:rPr>
    </w:lvl>
    <w:lvl w:ilvl="1" w:tplc="B30A0176">
      <w:start w:val="1"/>
      <w:numFmt w:val="bullet"/>
      <w:lvlText w:val=""/>
      <w:lvlJc w:val="left"/>
      <w:pPr>
        <w:tabs>
          <w:tab w:val="num" w:pos="1800"/>
        </w:tabs>
        <w:ind w:left="1800" w:hanging="360"/>
      </w:pPr>
      <w:rPr>
        <w:rFonts w:ascii="Symbol" w:hAnsi="Symbol" w:hint="default"/>
        <w:color w:val="auto"/>
      </w:rPr>
    </w:lvl>
    <w:lvl w:ilvl="2" w:tplc="E54AD668">
      <w:start w:val="2005"/>
      <w:numFmt w:val="bullet"/>
      <w:lvlText w:val="-"/>
      <w:lvlJc w:val="left"/>
      <w:pPr>
        <w:tabs>
          <w:tab w:val="num" w:pos="2520"/>
        </w:tabs>
        <w:ind w:left="2520" w:hanging="360"/>
      </w:pPr>
      <w:rPr>
        <w:rFonts w:ascii="Arial" w:eastAsia="Times New Roman"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D4409CB"/>
    <w:multiLevelType w:val="hybridMultilevel"/>
    <w:tmpl w:val="DA0EC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0E97CDE"/>
    <w:multiLevelType w:val="singleLevel"/>
    <w:tmpl w:val="0409000F"/>
    <w:lvl w:ilvl="0">
      <w:start w:val="1"/>
      <w:numFmt w:val="decimal"/>
      <w:lvlText w:val="%1."/>
      <w:lvlJc w:val="left"/>
      <w:pPr>
        <w:tabs>
          <w:tab w:val="num" w:pos="360"/>
        </w:tabs>
        <w:ind w:left="360" w:hanging="360"/>
      </w:pPr>
    </w:lvl>
  </w:abstractNum>
  <w:abstractNum w:abstractNumId="6">
    <w:nsid w:val="4AB42CD6"/>
    <w:multiLevelType w:val="hybridMultilevel"/>
    <w:tmpl w:val="E63E724A"/>
    <w:lvl w:ilvl="0" w:tplc="B30A0176">
      <w:start w:val="1"/>
      <w:numFmt w:val="bullet"/>
      <w:lvlText w:val=""/>
      <w:lvlJc w:val="left"/>
      <w:pPr>
        <w:tabs>
          <w:tab w:val="num" w:pos="360"/>
        </w:tabs>
        <w:ind w:left="360" w:hanging="360"/>
      </w:pPr>
      <w:rPr>
        <w:rFonts w:ascii="Symbol" w:hAnsi="Symbol" w:hint="default"/>
        <w:color w:val="auto"/>
      </w:rPr>
    </w:lvl>
    <w:lvl w:ilvl="1" w:tplc="B30A0176">
      <w:start w:val="1"/>
      <w:numFmt w:val="bullet"/>
      <w:lvlText w:val=""/>
      <w:lvlJc w:val="left"/>
      <w:pPr>
        <w:tabs>
          <w:tab w:val="num" w:pos="1440"/>
        </w:tabs>
        <w:ind w:left="1440" w:hanging="360"/>
      </w:pPr>
      <w:rPr>
        <w:rFonts w:ascii="Symbol" w:hAnsi="Symbol" w:hint="default"/>
        <w:color w:val="auto"/>
      </w:rPr>
    </w:lvl>
    <w:lvl w:ilvl="2" w:tplc="FDD43A3A">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4AD47A7"/>
    <w:multiLevelType w:val="hybridMultilevel"/>
    <w:tmpl w:val="1A9C19C2"/>
    <w:lvl w:ilvl="0" w:tplc="B30A01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60892EAD"/>
    <w:multiLevelType w:val="hybridMultilevel"/>
    <w:tmpl w:val="CE8EAA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8"/>
  </w:num>
  <w:num w:numId="7">
    <w:abstractNumId w:val="1"/>
  </w:num>
  <w:num w:numId="8">
    <w:abstractNumId w:val="2"/>
  </w:num>
  <w:num w:numId="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592"/>
    <w:rsid w:val="000411B5"/>
    <w:rsid w:val="000C40D4"/>
    <w:rsid w:val="00106FA3"/>
    <w:rsid w:val="00123411"/>
    <w:rsid w:val="0016172C"/>
    <w:rsid w:val="0018790D"/>
    <w:rsid w:val="001C17B6"/>
    <w:rsid w:val="002971EE"/>
    <w:rsid w:val="002E615C"/>
    <w:rsid w:val="00354BBC"/>
    <w:rsid w:val="00355634"/>
    <w:rsid w:val="00422B26"/>
    <w:rsid w:val="004B0522"/>
    <w:rsid w:val="004F5532"/>
    <w:rsid w:val="0055044F"/>
    <w:rsid w:val="00556593"/>
    <w:rsid w:val="00633851"/>
    <w:rsid w:val="006C059F"/>
    <w:rsid w:val="006F340A"/>
    <w:rsid w:val="00713B25"/>
    <w:rsid w:val="007155F6"/>
    <w:rsid w:val="00870998"/>
    <w:rsid w:val="00996753"/>
    <w:rsid w:val="00AB3D4F"/>
    <w:rsid w:val="00B93CC4"/>
    <w:rsid w:val="00BE5592"/>
    <w:rsid w:val="00BF2237"/>
    <w:rsid w:val="00CA569C"/>
    <w:rsid w:val="00CB3AA2"/>
    <w:rsid w:val="00CF7CA6"/>
    <w:rsid w:val="00DF7C58"/>
    <w:rsid w:val="00E04427"/>
    <w:rsid w:val="00FC19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C58"/>
    <w:rPr>
      <w:rFonts w:ascii="Avenir 45 Book" w:hAnsi="Avenir 45 Book"/>
      <w:sz w:val="24"/>
    </w:rPr>
  </w:style>
  <w:style w:type="paragraph" w:styleId="Heading1">
    <w:name w:val="heading 1"/>
    <w:basedOn w:val="Normal"/>
    <w:next w:val="Normal"/>
    <w:qFormat/>
    <w:rsid w:val="00DF7C58"/>
    <w:pPr>
      <w:keepNext/>
      <w:tabs>
        <w:tab w:val="left" w:pos="-720"/>
      </w:tabs>
      <w:ind w:left="-630"/>
      <w:jc w:val="center"/>
      <w:outlineLvl w:val="0"/>
    </w:pPr>
    <w:rPr>
      <w:rFonts w:ascii="Times New Roman" w:hAnsi="Times New Roman"/>
      <w:b/>
      <w:u w:val="single"/>
    </w:rPr>
  </w:style>
  <w:style w:type="paragraph" w:styleId="Heading2">
    <w:name w:val="heading 2"/>
    <w:basedOn w:val="Normal"/>
    <w:next w:val="Normal"/>
    <w:qFormat/>
    <w:rsid w:val="0063385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3385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DF7C58"/>
    <w:pPr>
      <w:ind w:left="360"/>
    </w:pPr>
    <w:rPr>
      <w:rFonts w:ascii="Arial" w:hAnsi="Arial"/>
    </w:rPr>
  </w:style>
  <w:style w:type="paragraph" w:styleId="Header">
    <w:name w:val="header"/>
    <w:basedOn w:val="Normal"/>
    <w:rsid w:val="00DF7C58"/>
    <w:pPr>
      <w:tabs>
        <w:tab w:val="center" w:pos="4320"/>
        <w:tab w:val="right" w:pos="8640"/>
      </w:tabs>
    </w:pPr>
  </w:style>
  <w:style w:type="paragraph" w:styleId="Footer">
    <w:name w:val="footer"/>
    <w:basedOn w:val="Normal"/>
    <w:rsid w:val="00DF7C58"/>
    <w:pPr>
      <w:tabs>
        <w:tab w:val="center" w:pos="4320"/>
        <w:tab w:val="right" w:pos="8640"/>
      </w:tabs>
    </w:pPr>
  </w:style>
  <w:style w:type="paragraph" w:styleId="BodyTextIndent">
    <w:name w:val="Body Text Indent"/>
    <w:basedOn w:val="Normal"/>
    <w:rsid w:val="00633851"/>
    <w:pPr>
      <w:spacing w:after="120"/>
      <w:ind w:left="360"/>
    </w:pPr>
  </w:style>
  <w:style w:type="paragraph" w:styleId="BalloonText">
    <w:name w:val="Balloon Text"/>
    <w:basedOn w:val="Normal"/>
    <w:semiHidden/>
    <w:rsid w:val="00633851"/>
    <w:rPr>
      <w:rFonts w:ascii="Tahoma" w:hAnsi="Tahoma" w:cs="Tahoma"/>
      <w:sz w:val="16"/>
      <w:szCs w:val="16"/>
    </w:rPr>
  </w:style>
  <w:style w:type="table" w:styleId="TableGrid">
    <w:name w:val="Table Grid"/>
    <w:basedOn w:val="TableNormal"/>
    <w:rsid w:val="004F55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23411"/>
    <w:pPr>
      <w:spacing w:after="120"/>
    </w:pPr>
  </w:style>
  <w:style w:type="character" w:customStyle="1" w:styleId="BodyTextChar">
    <w:name w:val="Body Text Char"/>
    <w:basedOn w:val="DefaultParagraphFont"/>
    <w:link w:val="BodyText"/>
    <w:rsid w:val="00123411"/>
    <w:rPr>
      <w:rFonts w:ascii="Avenir 45 Book" w:hAnsi="Avenir 45 Book"/>
      <w:sz w:val="24"/>
    </w:rPr>
  </w:style>
  <w:style w:type="paragraph" w:styleId="Date">
    <w:name w:val="Date"/>
    <w:basedOn w:val="Normal"/>
    <w:next w:val="Normal"/>
    <w:link w:val="DateChar"/>
    <w:rsid w:val="00123411"/>
    <w:pPr>
      <w:spacing w:after="220" w:line="220" w:lineRule="atLeast"/>
      <w:jc w:val="both"/>
    </w:pPr>
    <w:rPr>
      <w:rFonts w:ascii="Arial" w:hAnsi="Arial"/>
      <w:spacing w:val="-5"/>
      <w:sz w:val="20"/>
    </w:rPr>
  </w:style>
  <w:style w:type="character" w:customStyle="1" w:styleId="DateChar">
    <w:name w:val="Date Char"/>
    <w:basedOn w:val="DefaultParagraphFont"/>
    <w:link w:val="Date"/>
    <w:rsid w:val="00123411"/>
    <w:rPr>
      <w:rFonts w:ascii="Arial" w:hAnsi="Arial"/>
      <w:spacing w:val="-5"/>
    </w:rPr>
  </w:style>
  <w:style w:type="character" w:styleId="Hyperlink">
    <w:name w:val="Hyperlink"/>
    <w:basedOn w:val="DefaultParagraphFont"/>
    <w:rsid w:val="001234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upplierPortal@navista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value.internationaldelivers.com/supplier/partsgroup/isupplierportal.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NAVISTAR INTL</Company>
  <LinksUpToDate>false</LinksUpToDate>
  <CharactersWithSpaces>2967</CharactersWithSpaces>
  <SharedDoc>false</SharedDoc>
  <HLinks>
    <vt:vector size="12" baseType="variant">
      <vt:variant>
        <vt:i4>2686990</vt:i4>
      </vt:variant>
      <vt:variant>
        <vt:i4>3</vt:i4>
      </vt:variant>
      <vt:variant>
        <vt:i4>0</vt:i4>
      </vt:variant>
      <vt:variant>
        <vt:i4>5</vt:i4>
      </vt:variant>
      <vt:variant>
        <vt:lpwstr>mailto:iSupplierPortal@navistar.com</vt:lpwstr>
      </vt:variant>
      <vt:variant>
        <vt:lpwstr/>
      </vt:variant>
      <vt:variant>
        <vt:i4>7995438</vt:i4>
      </vt:variant>
      <vt:variant>
        <vt:i4>0</vt:i4>
      </vt:variant>
      <vt:variant>
        <vt:i4>0</vt:i4>
      </vt:variant>
      <vt:variant>
        <vt:i4>5</vt:i4>
      </vt:variant>
      <vt:variant>
        <vt:lpwstr>http://evalue.internationaldelivers.com/supplier/partsgroup/isupplierportal.asp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Melanie A. Gray</dc:creator>
  <cp:keywords/>
  <dc:description/>
  <cp:lastModifiedBy>Lauralynn Baltis</cp:lastModifiedBy>
  <cp:revision>2</cp:revision>
  <cp:lastPrinted>2010-05-17T14:28:00Z</cp:lastPrinted>
  <dcterms:created xsi:type="dcterms:W3CDTF">2010-05-17T15:27:00Z</dcterms:created>
  <dcterms:modified xsi:type="dcterms:W3CDTF">2010-05-17T15:27:00Z</dcterms:modified>
</cp:coreProperties>
</file>