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80" w:rsidRPr="004C4AD7" w:rsidRDefault="002C4DD9" w:rsidP="00322580">
      <w:pPr>
        <w:tabs>
          <w:tab w:val="left" w:pos="135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August 22</w:t>
      </w:r>
      <w:r w:rsidR="00322580">
        <w:rPr>
          <w:rFonts w:ascii="Arial" w:hAnsi="Arial"/>
          <w:sz w:val="20"/>
        </w:rPr>
        <w:t>, 2012</w:t>
      </w:r>
      <w:r w:rsidR="00322580">
        <w:rPr>
          <w:rFonts w:ascii="Arial" w:hAnsi="Arial"/>
          <w:sz w:val="20"/>
        </w:rPr>
        <w:tab/>
      </w:r>
      <w:r w:rsidR="00322580">
        <w:rPr>
          <w:rFonts w:ascii="Arial" w:hAnsi="Arial"/>
          <w:sz w:val="20"/>
        </w:rPr>
        <w:tab/>
      </w:r>
      <w:r w:rsidR="00322580">
        <w:rPr>
          <w:rFonts w:ascii="Arial" w:hAnsi="Arial"/>
          <w:sz w:val="20"/>
        </w:rPr>
        <w:tab/>
      </w:r>
      <w:r w:rsidR="00322580">
        <w:rPr>
          <w:rFonts w:ascii="Arial" w:hAnsi="Arial"/>
          <w:sz w:val="20"/>
        </w:rPr>
        <w:tab/>
      </w:r>
    </w:p>
    <w:p w:rsidR="00322580" w:rsidRPr="004C4AD7" w:rsidRDefault="00322580" w:rsidP="00322580">
      <w:pPr>
        <w:tabs>
          <w:tab w:val="left" w:pos="1260"/>
          <w:tab w:val="left" w:pos="1800"/>
        </w:tabs>
        <w:ind w:firstLine="1800"/>
        <w:rPr>
          <w:rFonts w:ascii="Arial" w:hAnsi="Arial"/>
          <w:sz w:val="20"/>
        </w:rPr>
      </w:pPr>
    </w:p>
    <w:p w:rsidR="00322580" w:rsidRPr="004C4AD7" w:rsidRDefault="00322580" w:rsidP="00322580">
      <w:pPr>
        <w:tabs>
          <w:tab w:val="left" w:pos="1260"/>
          <w:tab w:val="left" w:pos="1800"/>
        </w:tabs>
        <w:ind w:firstLine="1800"/>
        <w:rPr>
          <w:rFonts w:ascii="Arial" w:hAnsi="Arial"/>
          <w:sz w:val="20"/>
        </w:rPr>
      </w:pPr>
    </w:p>
    <w:p w:rsidR="00322580" w:rsidRPr="004C4AD7" w:rsidRDefault="00322580" w:rsidP="00322580">
      <w:pPr>
        <w:tabs>
          <w:tab w:val="left" w:pos="1260"/>
          <w:tab w:val="left" w:pos="1800"/>
        </w:tabs>
        <w:ind w:firstLine="1800"/>
        <w:rPr>
          <w:rFonts w:ascii="Arial" w:hAnsi="Arial"/>
          <w:sz w:val="20"/>
        </w:rPr>
      </w:pPr>
    </w:p>
    <w:p w:rsidR="00322580" w:rsidRPr="004C4AD7" w:rsidRDefault="00322580" w:rsidP="00322580">
      <w:pPr>
        <w:tabs>
          <w:tab w:val="left" w:pos="1260"/>
          <w:tab w:val="left" w:pos="1800"/>
        </w:tabs>
        <w:ind w:firstLine="1800"/>
        <w:rPr>
          <w:rFonts w:ascii="Arial" w:hAnsi="Arial"/>
          <w:sz w:val="20"/>
        </w:rPr>
      </w:pPr>
    </w:p>
    <w:p w:rsidR="00322580" w:rsidRDefault="00322580" w:rsidP="00322580">
      <w:pPr>
        <w:tabs>
          <w:tab w:val="left" w:pos="1260"/>
          <w:tab w:val="left" w:pos="18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322580" w:rsidRPr="0096777A" w:rsidRDefault="00322580" w:rsidP="00322580">
      <w:pPr>
        <w:tabs>
          <w:tab w:val="left" w:pos="1260"/>
          <w:tab w:val="left" w:pos="1800"/>
        </w:tabs>
        <w:rPr>
          <w:rFonts w:ascii="Arial" w:hAnsi="Arial"/>
          <w:b/>
          <w:sz w:val="20"/>
        </w:rPr>
      </w:pPr>
      <w:r w:rsidRPr="0096777A">
        <w:rPr>
          <w:rFonts w:ascii="Arial" w:hAnsi="Arial"/>
          <w:b/>
          <w:sz w:val="20"/>
        </w:rPr>
        <w:t>Subject: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 Default Packager, Express Packaging</w:t>
      </w:r>
    </w:p>
    <w:p w:rsidR="00322580" w:rsidRDefault="00322580" w:rsidP="00322580">
      <w:pPr>
        <w:tabs>
          <w:tab w:val="left" w:pos="1260"/>
          <w:tab w:val="left" w:pos="1800"/>
        </w:tabs>
        <w:rPr>
          <w:rFonts w:ascii="Arial" w:hAnsi="Arial"/>
          <w:sz w:val="20"/>
        </w:rPr>
      </w:pPr>
    </w:p>
    <w:p w:rsidR="00322580" w:rsidRDefault="00322580" w:rsidP="00322580">
      <w:pPr>
        <w:tabs>
          <w:tab w:val="left" w:pos="1260"/>
          <w:tab w:val="left" w:pos="1800"/>
        </w:tabs>
        <w:rPr>
          <w:rFonts w:ascii="Arial" w:hAnsi="Arial"/>
          <w:sz w:val="20"/>
        </w:rPr>
      </w:pPr>
    </w:p>
    <w:p w:rsidR="00322580" w:rsidRDefault="00322580" w:rsidP="00322580">
      <w:pPr>
        <w:tabs>
          <w:tab w:val="left" w:pos="1260"/>
          <w:tab w:val="left" w:pos="1800"/>
        </w:tabs>
        <w:rPr>
          <w:rFonts w:ascii="Arial" w:hAnsi="Arial"/>
          <w:sz w:val="20"/>
        </w:rPr>
      </w:pPr>
    </w:p>
    <w:p w:rsidR="00322580" w:rsidRDefault="00322580" w:rsidP="00322580">
      <w:pPr>
        <w:tabs>
          <w:tab w:val="left" w:pos="1260"/>
          <w:tab w:val="left" w:pos="1800"/>
        </w:tabs>
        <w:rPr>
          <w:rFonts w:ascii="Arial" w:hAnsi="Arial"/>
          <w:sz w:val="20"/>
        </w:rPr>
      </w:pPr>
      <w:r w:rsidRPr="006D0AA8">
        <w:rPr>
          <w:rFonts w:ascii="Arial" w:hAnsi="Arial"/>
          <w:sz w:val="20"/>
          <w:highlight w:val="yellow"/>
        </w:rPr>
        <w:t>To: The Parts Group, Navistar Suppliers, &amp; Logistics Providers</w:t>
      </w:r>
    </w:p>
    <w:p w:rsidR="00322580" w:rsidRDefault="00322580" w:rsidP="00322580">
      <w:pPr>
        <w:tabs>
          <w:tab w:val="left" w:pos="1260"/>
          <w:tab w:val="left" w:pos="1800"/>
        </w:tabs>
        <w:rPr>
          <w:rFonts w:ascii="Arial" w:hAnsi="Arial"/>
          <w:sz w:val="20"/>
        </w:rPr>
      </w:pPr>
    </w:p>
    <w:p w:rsidR="00322580" w:rsidRPr="00834CBB" w:rsidRDefault="00322580" w:rsidP="00322580">
      <w:pPr>
        <w:pStyle w:val="Default"/>
        <w:rPr>
          <w:sz w:val="22"/>
          <w:szCs w:val="22"/>
        </w:rPr>
      </w:pPr>
      <w:r>
        <w:rPr>
          <w:rFonts w:ascii="Arial" w:hAnsi="Arial"/>
          <w:sz w:val="20"/>
        </w:rPr>
        <w:t>In the past, Pierce Packaging was the default packager for many service parts suppliers. We have recently changed Express Packaging as the default 3</w:t>
      </w:r>
      <w:r w:rsidRPr="000477E5">
        <w:rPr>
          <w:rFonts w:ascii="Arial" w:hAnsi="Arial"/>
          <w:sz w:val="20"/>
          <w:vertAlign w:val="superscript"/>
        </w:rPr>
        <w:t>rd</w:t>
      </w:r>
      <w:r>
        <w:rPr>
          <w:rFonts w:ascii="Arial" w:hAnsi="Arial"/>
          <w:sz w:val="20"/>
        </w:rPr>
        <w:t xml:space="preserve"> party packager; this means you may be receiving orders to ship to this new location. Below is the address and ship to code for Express Packaging. </w:t>
      </w:r>
      <w:r w:rsidRPr="00834CBB">
        <w:rPr>
          <w:rFonts w:ascii="Arial" w:hAnsi="Arial" w:cs="Arial"/>
          <w:sz w:val="22"/>
          <w:szCs w:val="22"/>
        </w:rPr>
        <w:t xml:space="preserve">Complete information on Navistar ship to locations can be found on </w:t>
      </w:r>
      <w:hyperlink r:id="rId7" w:history="1">
        <w:r w:rsidRPr="00834CBB">
          <w:rPr>
            <w:rStyle w:val="Hyperlink"/>
            <w:rFonts w:ascii="Arial" w:hAnsi="Arial" w:cs="Arial"/>
            <w:sz w:val="22"/>
            <w:szCs w:val="22"/>
          </w:rPr>
          <w:t>www.navistarsupplier.com</w:t>
        </w:r>
      </w:hyperlink>
      <w:r w:rsidRPr="00834CBB">
        <w:rPr>
          <w:rFonts w:ascii="Arial" w:hAnsi="Arial" w:cs="Arial"/>
          <w:sz w:val="22"/>
          <w:szCs w:val="22"/>
        </w:rPr>
        <w:t xml:space="preserve"> – Select EDI / General / Appendix of Ship to Location Codes.  </w:t>
      </w:r>
    </w:p>
    <w:p w:rsidR="00322580" w:rsidRDefault="00322580" w:rsidP="00322580">
      <w:pPr>
        <w:tabs>
          <w:tab w:val="left" w:pos="1260"/>
          <w:tab w:val="left" w:pos="1800"/>
        </w:tabs>
        <w:ind w:left="1260"/>
        <w:rPr>
          <w:rFonts w:ascii="Arial" w:hAnsi="Arial"/>
          <w:sz w:val="20"/>
        </w:rPr>
      </w:pPr>
    </w:p>
    <w:p w:rsidR="00322580" w:rsidRPr="002C4DD9" w:rsidRDefault="00322580" w:rsidP="00322580">
      <w:pPr>
        <w:rPr>
          <w:rFonts w:ascii="Arial" w:hAnsi="Arial" w:cs="Arial"/>
          <w:b/>
          <w:bCs/>
          <w:sz w:val="20"/>
          <w:u w:val="single"/>
        </w:rPr>
      </w:pPr>
      <w:r w:rsidRPr="002C4DD9">
        <w:rPr>
          <w:rFonts w:ascii="Arial" w:hAnsi="Arial" w:cs="Arial"/>
          <w:b/>
          <w:bCs/>
          <w:sz w:val="20"/>
          <w:u w:val="single"/>
        </w:rPr>
        <w:t>ADDRESS:</w:t>
      </w:r>
    </w:p>
    <w:p w:rsidR="002C4DD9" w:rsidRPr="002C4DD9" w:rsidRDefault="002C4DD9" w:rsidP="002C4DD9">
      <w:pPr>
        <w:rPr>
          <w:rFonts w:ascii="Arial" w:hAnsi="Arial" w:cs="Arial"/>
          <w:sz w:val="20"/>
        </w:rPr>
      </w:pPr>
      <w:r w:rsidRPr="002C4DD9">
        <w:rPr>
          <w:rFonts w:ascii="Arial" w:hAnsi="Arial" w:cs="Arial"/>
          <w:sz w:val="20"/>
        </w:rPr>
        <w:t>Navistar, Inc.</w:t>
      </w:r>
    </w:p>
    <w:p w:rsidR="002C4DD9" w:rsidRPr="002C4DD9" w:rsidRDefault="002C4DD9" w:rsidP="002C4DD9">
      <w:pPr>
        <w:rPr>
          <w:rFonts w:ascii="Arial" w:hAnsi="Arial" w:cs="Arial"/>
          <w:sz w:val="20"/>
        </w:rPr>
      </w:pPr>
      <w:r w:rsidRPr="002C4DD9">
        <w:rPr>
          <w:rFonts w:ascii="Arial" w:hAnsi="Arial" w:cs="Arial"/>
          <w:sz w:val="20"/>
        </w:rPr>
        <w:t>C/O Express Packaging</w:t>
      </w:r>
    </w:p>
    <w:p w:rsidR="002C4DD9" w:rsidRPr="002C4DD9" w:rsidRDefault="002C4DD9" w:rsidP="002C4DD9">
      <w:pPr>
        <w:pStyle w:val="Default"/>
        <w:rPr>
          <w:rFonts w:ascii="Arial" w:hAnsi="Arial" w:cs="Arial"/>
          <w:sz w:val="20"/>
          <w:szCs w:val="20"/>
        </w:rPr>
      </w:pPr>
      <w:r w:rsidRPr="002C4DD9">
        <w:rPr>
          <w:rFonts w:ascii="Arial" w:hAnsi="Arial" w:cs="Arial"/>
          <w:sz w:val="20"/>
          <w:szCs w:val="20"/>
        </w:rPr>
        <w:t xml:space="preserve">1801 Hawthorne Drive, Suite 800 </w:t>
      </w:r>
    </w:p>
    <w:p w:rsidR="002C4DD9" w:rsidRPr="002C4DD9" w:rsidRDefault="002C4DD9" w:rsidP="002C4DD9">
      <w:pPr>
        <w:pStyle w:val="Default"/>
        <w:rPr>
          <w:rFonts w:ascii="Arial" w:hAnsi="Arial" w:cs="Arial"/>
          <w:sz w:val="20"/>
          <w:szCs w:val="20"/>
        </w:rPr>
      </w:pPr>
      <w:r w:rsidRPr="002C4DD9">
        <w:rPr>
          <w:rFonts w:ascii="Arial" w:hAnsi="Arial" w:cs="Arial"/>
          <w:sz w:val="20"/>
          <w:szCs w:val="20"/>
        </w:rPr>
        <w:t>West Chicago, IL 60185  </w:t>
      </w:r>
    </w:p>
    <w:p w:rsidR="002C4DD9" w:rsidRPr="002C4DD9" w:rsidRDefault="002C4DD9" w:rsidP="002C4DD9">
      <w:pPr>
        <w:rPr>
          <w:b/>
          <w:bCs/>
          <w:sz w:val="20"/>
          <w:u w:val="single"/>
        </w:rPr>
      </w:pPr>
    </w:p>
    <w:p w:rsidR="00322580" w:rsidRPr="002C4DD9" w:rsidRDefault="00322580" w:rsidP="00322580">
      <w:pPr>
        <w:rPr>
          <w:rFonts w:ascii="Arial" w:hAnsi="Arial" w:cs="Arial"/>
          <w:b/>
          <w:bCs/>
          <w:sz w:val="20"/>
          <w:u w:val="single"/>
        </w:rPr>
      </w:pPr>
      <w:r w:rsidRPr="002C4DD9">
        <w:rPr>
          <w:rFonts w:ascii="Arial" w:hAnsi="Arial" w:cs="Arial"/>
          <w:b/>
          <w:bCs/>
          <w:sz w:val="20"/>
          <w:u w:val="single"/>
        </w:rPr>
        <w:t xml:space="preserve">PHONE: </w:t>
      </w:r>
    </w:p>
    <w:p w:rsidR="00322580" w:rsidRPr="002C4DD9" w:rsidRDefault="00322580" w:rsidP="00322580">
      <w:pPr>
        <w:rPr>
          <w:rFonts w:ascii="Arial" w:hAnsi="Arial" w:cs="Arial"/>
          <w:sz w:val="20"/>
        </w:rPr>
      </w:pPr>
      <w:r w:rsidRPr="002C4DD9">
        <w:rPr>
          <w:rFonts w:ascii="Arial" w:hAnsi="Arial" w:cs="Arial"/>
          <w:sz w:val="20"/>
        </w:rPr>
        <w:t>630-876-8418</w:t>
      </w:r>
    </w:p>
    <w:p w:rsidR="00322580" w:rsidRPr="002C4DD9" w:rsidRDefault="00322580" w:rsidP="00322580">
      <w:pPr>
        <w:rPr>
          <w:rFonts w:ascii="Arial" w:hAnsi="Arial" w:cs="Arial"/>
          <w:sz w:val="20"/>
        </w:rPr>
      </w:pPr>
    </w:p>
    <w:p w:rsidR="00322580" w:rsidRPr="002C4DD9" w:rsidRDefault="00322580" w:rsidP="00322580">
      <w:pPr>
        <w:rPr>
          <w:rFonts w:ascii="Arial" w:hAnsi="Arial" w:cs="Arial"/>
          <w:b/>
          <w:bCs/>
          <w:sz w:val="20"/>
          <w:u w:val="single"/>
        </w:rPr>
      </w:pPr>
      <w:r w:rsidRPr="002C4DD9">
        <w:rPr>
          <w:rFonts w:ascii="Arial" w:hAnsi="Arial" w:cs="Arial"/>
          <w:b/>
          <w:bCs/>
          <w:sz w:val="20"/>
          <w:u w:val="single"/>
        </w:rPr>
        <w:t>SHIP TO CODE:</w:t>
      </w:r>
    </w:p>
    <w:p w:rsidR="00322580" w:rsidRPr="002C4DD9" w:rsidRDefault="00322580" w:rsidP="00322580">
      <w:pPr>
        <w:rPr>
          <w:rFonts w:ascii="Arial" w:hAnsi="Arial" w:cs="Arial"/>
          <w:sz w:val="20"/>
        </w:rPr>
      </w:pPr>
      <w:r w:rsidRPr="002C4DD9">
        <w:rPr>
          <w:rFonts w:ascii="Arial" w:hAnsi="Arial" w:cs="Arial"/>
          <w:sz w:val="20"/>
        </w:rPr>
        <w:t>07140714</w:t>
      </w:r>
    </w:p>
    <w:p w:rsidR="002C4DD9" w:rsidRPr="002C4DD9" w:rsidRDefault="002C4DD9" w:rsidP="002C4DD9">
      <w:pPr>
        <w:rPr>
          <w:rFonts w:ascii="Arial" w:hAnsi="Arial" w:cs="Arial"/>
          <w:b/>
          <w:bCs/>
          <w:sz w:val="20"/>
          <w:u w:val="single"/>
        </w:rPr>
      </w:pPr>
    </w:p>
    <w:p w:rsidR="002C4DD9" w:rsidRPr="002C4DD9" w:rsidRDefault="002C4DD9" w:rsidP="002C4DD9">
      <w:pPr>
        <w:rPr>
          <w:rFonts w:ascii="Arial" w:hAnsi="Arial" w:cs="Arial"/>
          <w:b/>
          <w:bCs/>
          <w:sz w:val="20"/>
          <w:u w:val="single"/>
        </w:rPr>
      </w:pPr>
      <w:r w:rsidRPr="002C4DD9">
        <w:rPr>
          <w:rFonts w:ascii="Arial" w:hAnsi="Arial" w:cs="Arial"/>
          <w:b/>
          <w:bCs/>
          <w:sz w:val="20"/>
          <w:u w:val="single"/>
        </w:rPr>
        <w:t>SHIP TO CODE (For Distribution to Mexico):</w:t>
      </w:r>
    </w:p>
    <w:p w:rsidR="002C4DD9" w:rsidRPr="002C4DD9" w:rsidRDefault="002C4DD9" w:rsidP="002C4DD9">
      <w:pPr>
        <w:rPr>
          <w:rFonts w:ascii="Arial" w:hAnsi="Arial" w:cs="Arial"/>
          <w:sz w:val="20"/>
        </w:rPr>
      </w:pPr>
      <w:r w:rsidRPr="002C4DD9">
        <w:rPr>
          <w:rFonts w:ascii="Arial" w:hAnsi="Arial" w:cs="Arial"/>
          <w:sz w:val="20"/>
        </w:rPr>
        <w:t>07140807</w:t>
      </w:r>
    </w:p>
    <w:p w:rsidR="00322580" w:rsidRDefault="00322580" w:rsidP="00322580">
      <w:pPr>
        <w:rPr>
          <w:rFonts w:ascii="Arial" w:hAnsi="Arial" w:cs="Arial"/>
          <w:sz w:val="20"/>
        </w:rPr>
      </w:pPr>
    </w:p>
    <w:p w:rsidR="00322580" w:rsidRDefault="00322580" w:rsidP="00322580">
      <w:pPr>
        <w:tabs>
          <w:tab w:val="left" w:pos="1260"/>
          <w:tab w:val="left" w:pos="1800"/>
        </w:tabs>
        <w:rPr>
          <w:rFonts w:ascii="Arial" w:hAnsi="Arial"/>
          <w:sz w:val="20"/>
        </w:rPr>
      </w:pPr>
    </w:p>
    <w:p w:rsidR="00322580" w:rsidRDefault="00322580" w:rsidP="00322580">
      <w:pPr>
        <w:tabs>
          <w:tab w:val="left" w:pos="1260"/>
          <w:tab w:val="left" w:pos="18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you have any questions on shipments, please contact your Inventory Planning Analyst or Menlo Logistics on the shipment. </w:t>
      </w: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  <w:sectPr w:rsidR="00525DFE" w:rsidRPr="00815626">
          <w:headerReference w:type="default" r:id="rId8"/>
          <w:type w:val="continuous"/>
          <w:pgSz w:w="12240" w:h="15840"/>
          <w:pgMar w:top="1440" w:right="1170" w:bottom="1440" w:left="1800" w:header="720" w:footer="720" w:gutter="0"/>
          <w:cols w:space="720"/>
        </w:sect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p w:rsidR="00525DFE" w:rsidRPr="00815626" w:rsidRDefault="00525DFE" w:rsidP="00525DFE">
      <w:pPr>
        <w:tabs>
          <w:tab w:val="left" w:pos="11340"/>
        </w:tabs>
        <w:ind w:left="-414"/>
        <w:rPr>
          <w:sz w:val="18"/>
        </w:rPr>
      </w:pPr>
    </w:p>
    <w:sectPr w:rsidR="00525DFE" w:rsidRPr="00815626" w:rsidSect="00525DFE">
      <w:headerReference w:type="default" r:id="rId9"/>
      <w:type w:val="continuous"/>
      <w:pgSz w:w="12240" w:h="15840"/>
      <w:pgMar w:top="1440" w:right="117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DFE" w:rsidRDefault="00525DFE">
      <w:r>
        <w:separator/>
      </w:r>
    </w:p>
  </w:endnote>
  <w:endnote w:type="continuationSeparator" w:id="0">
    <w:p w:rsidR="00525DFE" w:rsidRDefault="00525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DFE" w:rsidRDefault="00525DFE">
      <w:r>
        <w:separator/>
      </w:r>
    </w:p>
  </w:footnote>
  <w:footnote w:type="continuationSeparator" w:id="0">
    <w:p w:rsidR="00525DFE" w:rsidRDefault="00525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60" w:type="dxa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/>
    </w:tblPr>
    <w:tblGrid>
      <w:gridCol w:w="2430"/>
      <w:gridCol w:w="6210"/>
      <w:gridCol w:w="2520"/>
    </w:tblGrid>
    <w:tr w:rsidR="00525DFE" w:rsidRPr="00525DFE" w:rsidTr="00525DFE">
      <w:trPr>
        <w:trHeight w:val="1880"/>
      </w:trPr>
      <w:tc>
        <w:tcPr>
          <w:tcW w:w="24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5DFE" w:rsidRPr="00525DFE" w:rsidRDefault="00E37CA6" w:rsidP="00525DFE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noProof/>
              <w:sz w:val="18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-462915</wp:posOffset>
                </wp:positionV>
                <wp:extent cx="1879600" cy="1134745"/>
                <wp:effectExtent l="19050" t="0" r="635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1134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5DFE" w:rsidRPr="00525DFE" w:rsidRDefault="00525DFE" w:rsidP="00525DFE">
          <w:pPr>
            <w:pStyle w:val="Header"/>
            <w:ind w:left="90"/>
            <w:rPr>
              <w:rFonts w:ascii="Arial" w:hAnsi="Arial"/>
              <w:b/>
              <w:sz w:val="14"/>
            </w:rPr>
          </w:pPr>
        </w:p>
        <w:p w:rsidR="00525DFE" w:rsidRPr="00525DFE" w:rsidRDefault="00525DFE" w:rsidP="00525DFE">
          <w:pPr>
            <w:pStyle w:val="Header"/>
            <w:ind w:left="90"/>
            <w:rPr>
              <w:rFonts w:ascii="Arial" w:hAnsi="Arial"/>
              <w:b/>
              <w:sz w:val="16"/>
            </w:rPr>
          </w:pPr>
          <w:r w:rsidRPr="00525DFE">
            <w:rPr>
              <w:rFonts w:ascii="Arial" w:hAnsi="Arial"/>
              <w:b/>
              <w:sz w:val="16"/>
            </w:rPr>
            <w:t>Navistar, Inc.</w:t>
          </w:r>
        </w:p>
        <w:p w:rsidR="00E7681D" w:rsidRPr="00525DFE" w:rsidRDefault="00E7681D" w:rsidP="00525DFE">
          <w:pPr>
            <w:pStyle w:val="Header"/>
            <w:ind w:left="90"/>
            <w:rPr>
              <w:rFonts w:ascii="Arial" w:hAnsi="Arial"/>
              <w:sz w:val="16"/>
            </w:rPr>
          </w:pPr>
          <w:r w:rsidRPr="00525DFE">
            <w:rPr>
              <w:rFonts w:ascii="Arial" w:hAnsi="Arial"/>
              <w:sz w:val="16"/>
            </w:rPr>
            <w:t>2701 Navistar Drive</w:t>
          </w:r>
        </w:p>
        <w:p w:rsidR="00E7681D" w:rsidRPr="00525DFE" w:rsidRDefault="00E7681D" w:rsidP="00525DFE">
          <w:pPr>
            <w:pStyle w:val="Header"/>
            <w:ind w:left="90"/>
            <w:rPr>
              <w:rFonts w:ascii="Arial" w:hAnsi="Arial"/>
              <w:sz w:val="16"/>
            </w:rPr>
          </w:pPr>
          <w:r w:rsidRPr="00525DFE">
            <w:rPr>
              <w:rFonts w:ascii="Arial" w:hAnsi="Arial"/>
              <w:sz w:val="16"/>
            </w:rPr>
            <w:t>Lisle, IL 60532  USA</w:t>
          </w:r>
        </w:p>
        <w:p w:rsidR="00525DFE" w:rsidRPr="00525DFE" w:rsidRDefault="00525DFE" w:rsidP="00525DFE">
          <w:pPr>
            <w:pStyle w:val="Header"/>
            <w:ind w:left="90"/>
            <w:rPr>
              <w:rFonts w:ascii="Arial" w:hAnsi="Arial"/>
              <w:sz w:val="18"/>
            </w:rPr>
          </w:pPr>
        </w:p>
        <w:p w:rsidR="00525DFE" w:rsidRPr="00525DFE" w:rsidRDefault="00525DFE" w:rsidP="00525DFE">
          <w:pPr>
            <w:pStyle w:val="Header"/>
            <w:ind w:left="90"/>
            <w:rPr>
              <w:rFonts w:ascii="Arial" w:hAnsi="Arial"/>
              <w:sz w:val="16"/>
            </w:rPr>
          </w:pPr>
          <w:r w:rsidRPr="00525DFE">
            <w:rPr>
              <w:rFonts w:ascii="Arial" w:hAnsi="Arial"/>
              <w:b/>
              <w:sz w:val="16"/>
            </w:rPr>
            <w:t>P</w:t>
          </w:r>
          <w:r w:rsidR="004D0338">
            <w:rPr>
              <w:rFonts w:ascii="Arial" w:hAnsi="Arial"/>
              <w:sz w:val="16"/>
            </w:rPr>
            <w:t xml:space="preserve"> : 331-332</w:t>
          </w:r>
          <w:r w:rsidRPr="00525DFE">
            <w:rPr>
              <w:rFonts w:ascii="Arial" w:hAnsi="Arial"/>
              <w:sz w:val="16"/>
            </w:rPr>
            <w:t>-5000</w:t>
          </w:r>
        </w:p>
        <w:p w:rsidR="00525DFE" w:rsidRPr="00525DFE" w:rsidRDefault="00525DFE" w:rsidP="00525DFE">
          <w:pPr>
            <w:pStyle w:val="Header"/>
            <w:ind w:left="90"/>
            <w:rPr>
              <w:rFonts w:ascii="Arial" w:hAnsi="Arial"/>
              <w:sz w:val="18"/>
            </w:rPr>
          </w:pPr>
          <w:r w:rsidRPr="00525DFE">
            <w:rPr>
              <w:rFonts w:ascii="Arial" w:hAnsi="Arial"/>
              <w:b/>
              <w:sz w:val="16"/>
            </w:rPr>
            <w:t>W</w:t>
          </w:r>
          <w:r w:rsidRPr="00525DFE">
            <w:rPr>
              <w:rFonts w:ascii="Arial" w:hAnsi="Arial"/>
              <w:sz w:val="16"/>
            </w:rPr>
            <w:t xml:space="preserve"> : navistar.com</w:t>
          </w:r>
        </w:p>
      </w:tc>
      <w:tc>
        <w:tcPr>
          <w:tcW w:w="25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5DFE" w:rsidRPr="004D0338" w:rsidRDefault="00525DFE" w:rsidP="00525DFE">
          <w:pPr>
            <w:pStyle w:val="Header"/>
            <w:ind w:right="-108"/>
            <w:rPr>
              <w:rFonts w:ascii="Arial" w:hAnsi="Arial"/>
              <w:b/>
              <w:sz w:val="16"/>
            </w:rPr>
          </w:pPr>
        </w:p>
      </w:tc>
    </w:tr>
  </w:tbl>
  <w:p w:rsidR="00525DFE" w:rsidRPr="00193EF0" w:rsidRDefault="00525DFE" w:rsidP="00525DFE">
    <w:pPr>
      <w:pStyle w:val="Header"/>
      <w:rPr>
        <w:rFonts w:ascii="Arial" w:hAnsi="Arial"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E" w:rsidRPr="00193EF0" w:rsidRDefault="00525DFE" w:rsidP="00525DFE">
    <w:pPr>
      <w:pStyle w:val="Header"/>
      <w:rPr>
        <w:rFonts w:ascii="Arial" w:hAnsi="Arial"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7461A"/>
    <w:rsid w:val="00012CD0"/>
    <w:rsid w:val="000921E0"/>
    <w:rsid w:val="002C4DD9"/>
    <w:rsid w:val="00322580"/>
    <w:rsid w:val="004D0338"/>
    <w:rsid w:val="00525DFE"/>
    <w:rsid w:val="00C7461A"/>
    <w:rsid w:val="00E37CA6"/>
    <w:rsid w:val="00E7681D"/>
    <w:rsid w:val="00FD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E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3E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93EF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93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225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25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CANSVP02\u00psp3$\www.navistarsupplier.com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5C44-FF87-4725-8045-286F7303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26, 2008</vt:lpstr>
    </vt:vector>
  </TitlesOfParts>
  <Company>Bagby and Company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26, 2008</dc:title>
  <dc:subject/>
  <dc:creator>Tom Clark</dc:creator>
  <cp:keywords/>
  <cp:lastModifiedBy>Navistar Employee</cp:lastModifiedBy>
  <cp:revision>2</cp:revision>
  <cp:lastPrinted>2008-04-08T19:35:00Z</cp:lastPrinted>
  <dcterms:created xsi:type="dcterms:W3CDTF">2012-09-14T14:24:00Z</dcterms:created>
  <dcterms:modified xsi:type="dcterms:W3CDTF">2012-09-14T14:24:00Z</dcterms:modified>
</cp:coreProperties>
</file>