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40" w:type="dxa"/>
        <w:jc w:val="center"/>
        <w:tblLook w:val="04A0" w:firstRow="1" w:lastRow="0" w:firstColumn="1" w:lastColumn="0" w:noHBand="0" w:noVBand="1"/>
      </w:tblPr>
      <w:tblGrid>
        <w:gridCol w:w="2865"/>
        <w:gridCol w:w="4950"/>
        <w:gridCol w:w="2625"/>
      </w:tblGrid>
      <w:tr w:rsidR="0034001F" w14:paraId="000EF29E" w14:textId="77777777" w:rsidTr="00D96B2A">
        <w:trPr>
          <w:trHeight w:val="1347"/>
          <w:jc w:val="center"/>
        </w:trPr>
        <w:tc>
          <w:tcPr>
            <w:tcW w:w="2865" w:type="dxa"/>
            <w:shd w:val="clear" w:color="auto" w:fill="BFBFBF" w:themeFill="background1" w:themeFillShade="BF"/>
            <w:vAlign w:val="center"/>
          </w:tcPr>
          <w:p w14:paraId="7D73D09E" w14:textId="77777777" w:rsidR="0034001F" w:rsidRPr="00CC57B5" w:rsidRDefault="0034001F" w:rsidP="00D96B2A">
            <w:pPr>
              <w:jc w:val="center"/>
              <w:rPr>
                <w:b/>
              </w:rPr>
            </w:pPr>
            <w:r>
              <w:rPr>
                <w:b/>
              </w:rPr>
              <w:t>NAVISTAR CSO</w:t>
            </w:r>
          </w:p>
        </w:tc>
        <w:tc>
          <w:tcPr>
            <w:tcW w:w="4950" w:type="dxa"/>
            <w:shd w:val="clear" w:color="auto" w:fill="auto"/>
            <w:vAlign w:val="center"/>
          </w:tcPr>
          <w:p w14:paraId="5F1732E2" w14:textId="77777777" w:rsidR="0034001F" w:rsidRPr="001E45D8" w:rsidRDefault="0034001F" w:rsidP="00D96B2A">
            <w:pPr>
              <w:jc w:val="center"/>
              <w:rPr>
                <w:b/>
                <w:sz w:val="32"/>
              </w:rPr>
            </w:pPr>
            <w:r w:rsidRPr="001E45D8">
              <w:rPr>
                <w:b/>
                <w:sz w:val="32"/>
              </w:rPr>
              <w:t>Standard Operating Procedure</w:t>
            </w:r>
          </w:p>
        </w:tc>
        <w:tc>
          <w:tcPr>
            <w:tcW w:w="2625" w:type="dxa"/>
            <w:shd w:val="clear" w:color="auto" w:fill="BFBFBF" w:themeFill="background1" w:themeFillShade="BF"/>
            <w:vAlign w:val="center"/>
          </w:tcPr>
          <w:p w14:paraId="1808011D" w14:textId="77777777" w:rsidR="0034001F" w:rsidRDefault="0034001F" w:rsidP="00D96B2A">
            <w:pPr>
              <w:jc w:val="center"/>
              <w:rPr>
                <w:b/>
              </w:rPr>
            </w:pPr>
            <w:r>
              <w:rPr>
                <w:b/>
              </w:rPr>
              <w:t>Instruction Author:</w:t>
            </w:r>
          </w:p>
          <w:p w14:paraId="061F766D" w14:textId="325ED22F" w:rsidR="0034001F" w:rsidRDefault="0034001F" w:rsidP="00D96B2A">
            <w:pPr>
              <w:jc w:val="center"/>
            </w:pPr>
            <w:r>
              <w:t>Navistar Education</w:t>
            </w:r>
          </w:p>
        </w:tc>
      </w:tr>
      <w:tr w:rsidR="0034001F" w14:paraId="66BF2247" w14:textId="77777777" w:rsidTr="00D96B2A">
        <w:trPr>
          <w:trHeight w:val="1151"/>
          <w:jc w:val="center"/>
        </w:trPr>
        <w:tc>
          <w:tcPr>
            <w:tcW w:w="2865" w:type="dxa"/>
            <w:shd w:val="clear" w:color="auto" w:fill="E2EFD9" w:themeFill="accent6" w:themeFillTint="33"/>
            <w:vAlign w:val="center"/>
          </w:tcPr>
          <w:p w14:paraId="587E41A8" w14:textId="77777777" w:rsidR="0034001F" w:rsidRDefault="0034001F" w:rsidP="00D96B2A">
            <w:pPr>
              <w:jc w:val="center"/>
              <w:rPr>
                <w:b/>
              </w:rPr>
            </w:pPr>
            <w:r>
              <w:rPr>
                <w:b/>
              </w:rPr>
              <w:t>Date Last Updated:</w:t>
            </w:r>
          </w:p>
          <w:p w14:paraId="7EA9B4F4" w14:textId="479807D4" w:rsidR="0034001F" w:rsidRPr="000A0DE4" w:rsidRDefault="0034001F" w:rsidP="00D96B2A">
            <w:pPr>
              <w:jc w:val="center"/>
            </w:pPr>
            <w:r>
              <w:t>22 April 2022</w:t>
            </w:r>
          </w:p>
        </w:tc>
        <w:tc>
          <w:tcPr>
            <w:tcW w:w="4950" w:type="dxa"/>
            <w:shd w:val="clear" w:color="auto" w:fill="E2EFD9" w:themeFill="accent6" w:themeFillTint="33"/>
            <w:vAlign w:val="center"/>
          </w:tcPr>
          <w:p w14:paraId="4F8FE3D5" w14:textId="77777777" w:rsidR="0034001F" w:rsidRDefault="0034001F" w:rsidP="00D96B2A">
            <w:pPr>
              <w:jc w:val="center"/>
              <w:rPr>
                <w:b/>
              </w:rPr>
            </w:pPr>
            <w:r>
              <w:rPr>
                <w:b/>
              </w:rPr>
              <w:t>Title:</w:t>
            </w:r>
          </w:p>
          <w:p w14:paraId="5E24517F" w14:textId="72C53729" w:rsidR="0034001F" w:rsidRDefault="0034001F" w:rsidP="00D96B2A">
            <w:pPr>
              <w:jc w:val="center"/>
            </w:pPr>
            <w:r>
              <w:t>Accessing the Supplier Quality Training Portal</w:t>
            </w:r>
          </w:p>
        </w:tc>
        <w:tc>
          <w:tcPr>
            <w:tcW w:w="2625" w:type="dxa"/>
            <w:shd w:val="clear" w:color="auto" w:fill="E2EFD9" w:themeFill="accent6" w:themeFillTint="33"/>
            <w:vAlign w:val="center"/>
          </w:tcPr>
          <w:p w14:paraId="32575D4A" w14:textId="77777777" w:rsidR="0034001F" w:rsidRDefault="0034001F" w:rsidP="00D96B2A">
            <w:pPr>
              <w:jc w:val="center"/>
              <w:rPr>
                <w:b/>
              </w:rPr>
            </w:pPr>
            <w:r>
              <w:rPr>
                <w:b/>
              </w:rPr>
              <w:t>Version Number:</w:t>
            </w:r>
          </w:p>
          <w:p w14:paraId="5CA2A5CA" w14:textId="05F687DA" w:rsidR="0034001F" w:rsidRPr="000A0DE4" w:rsidRDefault="0034001F" w:rsidP="00D96B2A">
            <w:pPr>
              <w:jc w:val="center"/>
            </w:pPr>
            <w:r>
              <w:t>1.0</w:t>
            </w:r>
          </w:p>
        </w:tc>
      </w:tr>
      <w:tr w:rsidR="0034001F" w14:paraId="42679595" w14:textId="77777777" w:rsidTr="00D96B2A">
        <w:trPr>
          <w:trHeight w:val="1070"/>
          <w:jc w:val="center"/>
        </w:trPr>
        <w:tc>
          <w:tcPr>
            <w:tcW w:w="10440" w:type="dxa"/>
            <w:gridSpan w:val="3"/>
            <w:shd w:val="clear" w:color="auto" w:fill="E2EFD9" w:themeFill="accent6" w:themeFillTint="33"/>
          </w:tcPr>
          <w:p w14:paraId="4D92ED36" w14:textId="77777777" w:rsidR="0034001F" w:rsidRDefault="0034001F" w:rsidP="00D96B2A">
            <w:pPr>
              <w:rPr>
                <w:b/>
              </w:rPr>
            </w:pPr>
            <w:r>
              <w:rPr>
                <w:b/>
              </w:rPr>
              <w:t>Change Log:</w:t>
            </w:r>
          </w:p>
          <w:p w14:paraId="18A30E48" w14:textId="77777777" w:rsidR="0034001F" w:rsidRPr="009D3F11" w:rsidRDefault="0034001F" w:rsidP="00D96B2A">
            <w:pPr>
              <w:pStyle w:val="ListParagraph"/>
              <w:numPr>
                <w:ilvl w:val="0"/>
                <w:numId w:val="1"/>
              </w:numPr>
            </w:pPr>
          </w:p>
        </w:tc>
      </w:tr>
    </w:tbl>
    <w:p w14:paraId="1AE23C2A" w14:textId="77777777" w:rsidR="0034001F" w:rsidRDefault="0034001F" w:rsidP="0034001F"/>
    <w:sdt>
      <w:sdtPr>
        <w:rPr>
          <w:rFonts w:ascii="Calibri" w:eastAsiaTheme="minorHAnsi" w:hAnsi="Calibri" w:cs="Calibri"/>
          <w:color w:val="auto"/>
          <w:sz w:val="22"/>
          <w:szCs w:val="22"/>
        </w:rPr>
        <w:id w:val="-4853560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</w:rPr>
      </w:sdtEndPr>
      <w:sdtContent>
        <w:p w14:paraId="742AD239" w14:textId="77777777" w:rsidR="0034001F" w:rsidRDefault="0034001F" w:rsidP="0034001F">
          <w:pPr>
            <w:pStyle w:val="TOCHeading"/>
          </w:pPr>
          <w:r>
            <w:t>Table of Contents</w:t>
          </w:r>
        </w:p>
        <w:p w14:paraId="4143048F" w14:textId="5E424C06" w:rsidR="008E10EF" w:rsidRDefault="0034001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514742" w:history="1">
            <w:r w:rsidR="008E10EF" w:rsidRPr="005D2653">
              <w:rPr>
                <w:rStyle w:val="Hyperlink"/>
                <w:noProof/>
              </w:rPr>
              <w:t>Description</w:t>
            </w:r>
            <w:r w:rsidR="008E10EF">
              <w:rPr>
                <w:noProof/>
                <w:webHidden/>
              </w:rPr>
              <w:tab/>
            </w:r>
            <w:r w:rsidR="008E10EF">
              <w:rPr>
                <w:noProof/>
                <w:webHidden/>
              </w:rPr>
              <w:fldChar w:fldCharType="begin"/>
            </w:r>
            <w:r w:rsidR="008E10EF">
              <w:rPr>
                <w:noProof/>
                <w:webHidden/>
              </w:rPr>
              <w:instrText xml:space="preserve"> PAGEREF _Toc101514742 \h </w:instrText>
            </w:r>
            <w:r w:rsidR="008E10EF">
              <w:rPr>
                <w:noProof/>
                <w:webHidden/>
              </w:rPr>
            </w:r>
            <w:r w:rsidR="008E10EF">
              <w:rPr>
                <w:noProof/>
                <w:webHidden/>
              </w:rPr>
              <w:fldChar w:fldCharType="separate"/>
            </w:r>
            <w:r w:rsidR="008E10EF">
              <w:rPr>
                <w:noProof/>
                <w:webHidden/>
              </w:rPr>
              <w:t>1</w:t>
            </w:r>
            <w:r w:rsidR="008E10EF">
              <w:rPr>
                <w:noProof/>
                <w:webHidden/>
              </w:rPr>
              <w:fldChar w:fldCharType="end"/>
            </w:r>
          </w:hyperlink>
        </w:p>
        <w:p w14:paraId="4312AF5A" w14:textId="7F664D62" w:rsidR="008E10EF" w:rsidRDefault="00D13BC8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1514743" w:history="1">
            <w:r w:rsidR="008E10EF" w:rsidRPr="005D2653">
              <w:rPr>
                <w:rStyle w:val="Hyperlink"/>
                <w:noProof/>
              </w:rPr>
              <w:t>Reference Information</w:t>
            </w:r>
            <w:r w:rsidR="008E10EF">
              <w:rPr>
                <w:noProof/>
                <w:webHidden/>
              </w:rPr>
              <w:tab/>
            </w:r>
            <w:r w:rsidR="008E10EF">
              <w:rPr>
                <w:noProof/>
                <w:webHidden/>
              </w:rPr>
              <w:fldChar w:fldCharType="begin"/>
            </w:r>
            <w:r w:rsidR="008E10EF">
              <w:rPr>
                <w:noProof/>
                <w:webHidden/>
              </w:rPr>
              <w:instrText xml:space="preserve"> PAGEREF _Toc101514743 \h </w:instrText>
            </w:r>
            <w:r w:rsidR="008E10EF">
              <w:rPr>
                <w:noProof/>
                <w:webHidden/>
              </w:rPr>
            </w:r>
            <w:r w:rsidR="008E10EF">
              <w:rPr>
                <w:noProof/>
                <w:webHidden/>
              </w:rPr>
              <w:fldChar w:fldCharType="separate"/>
            </w:r>
            <w:r w:rsidR="008E10EF">
              <w:rPr>
                <w:noProof/>
                <w:webHidden/>
              </w:rPr>
              <w:t>1</w:t>
            </w:r>
            <w:r w:rsidR="008E10EF">
              <w:rPr>
                <w:noProof/>
                <w:webHidden/>
              </w:rPr>
              <w:fldChar w:fldCharType="end"/>
            </w:r>
          </w:hyperlink>
        </w:p>
        <w:p w14:paraId="3EDDDB86" w14:textId="77137CC9" w:rsidR="008E10EF" w:rsidRDefault="00D13BC8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1514744" w:history="1">
            <w:r w:rsidR="008E10EF" w:rsidRPr="005D2653">
              <w:rPr>
                <w:rStyle w:val="Hyperlink"/>
                <w:noProof/>
              </w:rPr>
              <w:t>Creating an account</w:t>
            </w:r>
            <w:r w:rsidR="008E10EF">
              <w:rPr>
                <w:noProof/>
                <w:webHidden/>
              </w:rPr>
              <w:tab/>
            </w:r>
            <w:r w:rsidR="008E10EF">
              <w:rPr>
                <w:noProof/>
                <w:webHidden/>
              </w:rPr>
              <w:fldChar w:fldCharType="begin"/>
            </w:r>
            <w:r w:rsidR="008E10EF">
              <w:rPr>
                <w:noProof/>
                <w:webHidden/>
              </w:rPr>
              <w:instrText xml:space="preserve"> PAGEREF _Toc101514744 \h </w:instrText>
            </w:r>
            <w:r w:rsidR="008E10EF">
              <w:rPr>
                <w:noProof/>
                <w:webHidden/>
              </w:rPr>
            </w:r>
            <w:r w:rsidR="008E10EF">
              <w:rPr>
                <w:noProof/>
                <w:webHidden/>
              </w:rPr>
              <w:fldChar w:fldCharType="separate"/>
            </w:r>
            <w:r w:rsidR="008E10EF">
              <w:rPr>
                <w:noProof/>
                <w:webHidden/>
              </w:rPr>
              <w:t>2</w:t>
            </w:r>
            <w:r w:rsidR="008E10EF">
              <w:rPr>
                <w:noProof/>
                <w:webHidden/>
              </w:rPr>
              <w:fldChar w:fldCharType="end"/>
            </w:r>
          </w:hyperlink>
        </w:p>
        <w:p w14:paraId="603B76A0" w14:textId="7CA5F8BA" w:rsidR="008E10EF" w:rsidRDefault="00D13BC8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1514745" w:history="1">
            <w:r w:rsidR="008E10EF" w:rsidRPr="005D2653">
              <w:rPr>
                <w:rStyle w:val="Hyperlink"/>
                <w:noProof/>
              </w:rPr>
              <w:t>Enrolling in courses</w:t>
            </w:r>
            <w:r w:rsidR="008E10EF">
              <w:rPr>
                <w:noProof/>
                <w:webHidden/>
              </w:rPr>
              <w:tab/>
            </w:r>
            <w:r w:rsidR="008E10EF">
              <w:rPr>
                <w:noProof/>
                <w:webHidden/>
              </w:rPr>
              <w:fldChar w:fldCharType="begin"/>
            </w:r>
            <w:r w:rsidR="008E10EF">
              <w:rPr>
                <w:noProof/>
                <w:webHidden/>
              </w:rPr>
              <w:instrText xml:space="preserve"> PAGEREF _Toc101514745 \h </w:instrText>
            </w:r>
            <w:r w:rsidR="008E10EF">
              <w:rPr>
                <w:noProof/>
                <w:webHidden/>
              </w:rPr>
            </w:r>
            <w:r w:rsidR="008E10EF">
              <w:rPr>
                <w:noProof/>
                <w:webHidden/>
              </w:rPr>
              <w:fldChar w:fldCharType="separate"/>
            </w:r>
            <w:r w:rsidR="008E10EF">
              <w:rPr>
                <w:noProof/>
                <w:webHidden/>
              </w:rPr>
              <w:t>4</w:t>
            </w:r>
            <w:r w:rsidR="008E10EF">
              <w:rPr>
                <w:noProof/>
                <w:webHidden/>
              </w:rPr>
              <w:fldChar w:fldCharType="end"/>
            </w:r>
          </w:hyperlink>
        </w:p>
        <w:p w14:paraId="4B304401" w14:textId="6442B4E2" w:rsidR="0034001F" w:rsidRDefault="0034001F" w:rsidP="0034001F">
          <w:r>
            <w:rPr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41D6185C" w14:textId="77777777" w:rsidR="0034001F" w:rsidRDefault="0034001F" w:rsidP="0034001F">
      <w:pPr>
        <w:pStyle w:val="Heading1"/>
      </w:pPr>
      <w:bookmarkStart w:id="1" w:name="_Toc101514742"/>
      <w:r>
        <w:t>Description</w:t>
      </w:r>
      <w:bookmarkEnd w:id="1"/>
    </w:p>
    <w:p w14:paraId="4D7151D2" w14:textId="114003BB" w:rsidR="0034001F" w:rsidRDefault="0034001F" w:rsidP="0034001F">
      <w:r>
        <w:t xml:space="preserve">This document will cover how to create </w:t>
      </w:r>
      <w:r w:rsidR="00F041C9">
        <w:t>an account on the Supplier Quality training portal and enroll in the needed training.</w:t>
      </w:r>
    </w:p>
    <w:p w14:paraId="0F5CBB4F" w14:textId="77777777" w:rsidR="0034001F" w:rsidRDefault="0034001F" w:rsidP="0034001F">
      <w:pPr>
        <w:pStyle w:val="Heading1"/>
      </w:pPr>
      <w:bookmarkStart w:id="2" w:name="_Reference_Information"/>
      <w:bookmarkStart w:id="3" w:name="_Toc101514743"/>
      <w:bookmarkEnd w:id="2"/>
      <w:r>
        <w:t>Reference Information</w:t>
      </w:r>
      <w:bookmarkEnd w:id="3"/>
    </w:p>
    <w:p w14:paraId="4DD21D3E" w14:textId="0FC544A7" w:rsidR="004E046D" w:rsidRDefault="00D51DB8" w:rsidP="0034001F">
      <w:r>
        <w:t>URL for the Supplier Quality training portal</w:t>
      </w:r>
      <w:r w:rsidR="004E046D">
        <w:t xml:space="preserve">: </w:t>
      </w:r>
      <w:hyperlink r:id="rId8" w:history="1">
        <w:r w:rsidR="004E046D" w:rsidRPr="00B8165E">
          <w:rPr>
            <w:rStyle w:val="Hyperlink"/>
          </w:rPr>
          <w:t>https://www.navistareducation.com/ihtml/application/student/interface.navistar/indexSupplier.htm</w:t>
        </w:r>
      </w:hyperlink>
    </w:p>
    <w:p w14:paraId="42BDF0CD" w14:textId="723DF44D" w:rsidR="0034001F" w:rsidRDefault="0034001F" w:rsidP="0034001F">
      <w:r>
        <w:br w:type="page"/>
      </w:r>
    </w:p>
    <w:p w14:paraId="06AB079F" w14:textId="05C460D4" w:rsidR="004E046D" w:rsidRDefault="004E046D" w:rsidP="004E046D">
      <w:pPr>
        <w:pStyle w:val="Heading1"/>
      </w:pPr>
      <w:bookmarkStart w:id="4" w:name="_Toc101514744"/>
      <w:r>
        <w:lastRenderedPageBreak/>
        <w:t>Creating an account</w:t>
      </w:r>
      <w:bookmarkEnd w:id="4"/>
    </w:p>
    <w:p w14:paraId="59C35F29" w14:textId="5C696D8F" w:rsidR="004E046D" w:rsidRDefault="0012056B" w:rsidP="0012056B">
      <w:pPr>
        <w:pStyle w:val="ListParagraph"/>
        <w:numPr>
          <w:ilvl w:val="0"/>
          <w:numId w:val="2"/>
        </w:numPr>
      </w:pPr>
      <w:r>
        <w:t xml:space="preserve">Start by going to </w:t>
      </w:r>
      <w:r w:rsidR="004E046D">
        <w:t xml:space="preserve">the Supplier Quality training </w:t>
      </w:r>
      <w:r>
        <w:t>portal linked in the Reference Information section.</w:t>
      </w:r>
      <w:r w:rsidR="005E1360">
        <w:t xml:space="preserve"> You can confirm you are accessing the correct portal by the blue banner at the top of the page.</w:t>
      </w:r>
    </w:p>
    <w:p w14:paraId="64EA4F69" w14:textId="1A949F42" w:rsidR="008C4B33" w:rsidRDefault="003A0A92" w:rsidP="00A21D2E">
      <w:pPr>
        <w:jc w:val="center"/>
      </w:pPr>
      <w:r w:rsidRPr="003A0A92">
        <w:rPr>
          <w:noProof/>
        </w:rPr>
        <w:drawing>
          <wp:inline distT="0" distB="0" distL="0" distR="0" wp14:anchorId="52AE6E15" wp14:editId="014891D5">
            <wp:extent cx="5486400" cy="2832102"/>
            <wp:effectExtent l="19050" t="19050" r="19050" b="2540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35A47" w14:textId="1224846D" w:rsidR="0012056B" w:rsidRDefault="0012056B" w:rsidP="0012056B">
      <w:pPr>
        <w:pStyle w:val="ListParagraph"/>
        <w:numPr>
          <w:ilvl w:val="0"/>
          <w:numId w:val="2"/>
        </w:numPr>
      </w:pPr>
      <w:r>
        <w:t xml:space="preserve">Select </w:t>
      </w:r>
      <w:r>
        <w:rPr>
          <w:b/>
          <w:bCs/>
        </w:rPr>
        <w:t>Register</w:t>
      </w:r>
      <w:r>
        <w:t xml:space="preserve"> to enter your information.</w:t>
      </w:r>
    </w:p>
    <w:p w14:paraId="1DF8FFEC" w14:textId="1EBF6DDE" w:rsidR="00EF41CF" w:rsidRDefault="0032776C" w:rsidP="00A21D2E">
      <w:pPr>
        <w:jc w:val="center"/>
      </w:pPr>
      <w:r w:rsidRPr="0032776C">
        <w:rPr>
          <w:noProof/>
        </w:rPr>
        <w:drawing>
          <wp:inline distT="0" distB="0" distL="0" distR="0" wp14:anchorId="1C1D93A1" wp14:editId="7FAA4767">
            <wp:extent cx="5486400" cy="2832102"/>
            <wp:effectExtent l="19050" t="19050" r="19050" b="2540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E69C84" w14:textId="77777777" w:rsidR="00EF41CF" w:rsidRDefault="00EF41CF">
      <w:r>
        <w:br w:type="page"/>
      </w:r>
    </w:p>
    <w:p w14:paraId="7EB19DF7" w14:textId="2C4412F7" w:rsidR="0012056B" w:rsidRDefault="0012056B" w:rsidP="0012056B">
      <w:pPr>
        <w:pStyle w:val="ListParagraph"/>
        <w:numPr>
          <w:ilvl w:val="0"/>
          <w:numId w:val="2"/>
        </w:numPr>
      </w:pPr>
      <w:r>
        <w:lastRenderedPageBreak/>
        <w:t xml:space="preserve">Enter your </w:t>
      </w:r>
      <w:r w:rsidR="00C72772">
        <w:t>f</w:t>
      </w:r>
      <w:r>
        <w:t>ull name,</w:t>
      </w:r>
      <w:r w:rsidR="00C72772">
        <w:t xml:space="preserve"> company email address, company name, Navistar supplier code, </w:t>
      </w:r>
      <w:r w:rsidR="004D4586">
        <w:t>job title, a username, a password, and select your country and state</w:t>
      </w:r>
      <w:r w:rsidR="001C5699">
        <w:t xml:space="preserve"> / province.</w:t>
      </w:r>
    </w:p>
    <w:p w14:paraId="4A98670B" w14:textId="7147B18A" w:rsidR="008C4B33" w:rsidRDefault="00561D16" w:rsidP="00A21D2E">
      <w:pPr>
        <w:jc w:val="center"/>
      </w:pPr>
      <w:r w:rsidRPr="00561D16">
        <w:rPr>
          <w:noProof/>
        </w:rPr>
        <w:drawing>
          <wp:inline distT="0" distB="0" distL="0" distR="0" wp14:anchorId="6672F0C5" wp14:editId="39E9FDE2">
            <wp:extent cx="5029200" cy="4980305"/>
            <wp:effectExtent l="19050" t="19050" r="19050" b="1079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98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0466A2" w14:textId="1027891D" w:rsidR="001C5699" w:rsidRDefault="001C5699" w:rsidP="0012056B">
      <w:pPr>
        <w:pStyle w:val="ListParagraph"/>
        <w:numPr>
          <w:ilvl w:val="0"/>
          <w:numId w:val="2"/>
        </w:numPr>
      </w:pPr>
      <w:r>
        <w:t xml:space="preserve">Select </w:t>
      </w:r>
      <w:r>
        <w:rPr>
          <w:b/>
          <w:bCs/>
        </w:rPr>
        <w:t>Submit Form</w:t>
      </w:r>
      <w:r>
        <w:t xml:space="preserve"> to create your account and access the portal.</w:t>
      </w:r>
    </w:p>
    <w:p w14:paraId="2FCA10E7" w14:textId="7DB32C89" w:rsidR="00EF41CF" w:rsidRDefault="009F1B17" w:rsidP="00EF41CF">
      <w:pPr>
        <w:jc w:val="center"/>
      </w:pPr>
      <w:r w:rsidRPr="009F1B17">
        <w:rPr>
          <w:noProof/>
        </w:rPr>
        <w:drawing>
          <wp:inline distT="0" distB="0" distL="0" distR="0" wp14:anchorId="532BF67E" wp14:editId="1951AA49">
            <wp:extent cx="5029200" cy="1760163"/>
            <wp:effectExtent l="19050" t="19050" r="19050" b="1206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98" t="64381" r="11798"/>
                    <a:stretch/>
                  </pic:blipFill>
                  <pic:spPr bwMode="auto">
                    <a:xfrm>
                      <a:off x="0" y="0"/>
                      <a:ext cx="5029200" cy="17601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090B5" w14:textId="77777777" w:rsidR="00EF41CF" w:rsidRDefault="00EF41CF">
      <w:r>
        <w:br w:type="page"/>
      </w:r>
    </w:p>
    <w:p w14:paraId="74A5598B" w14:textId="4C22BB3F" w:rsidR="001C5699" w:rsidRDefault="001C5699" w:rsidP="001C5699">
      <w:pPr>
        <w:pStyle w:val="Heading1"/>
      </w:pPr>
      <w:bookmarkStart w:id="5" w:name="_Toc101514745"/>
      <w:r>
        <w:lastRenderedPageBreak/>
        <w:t>Enrolling in courses</w:t>
      </w:r>
      <w:bookmarkEnd w:id="5"/>
    </w:p>
    <w:p w14:paraId="6B76348E" w14:textId="3AE4F651" w:rsidR="001C5699" w:rsidRDefault="001C5699" w:rsidP="001C5699">
      <w:pPr>
        <w:pStyle w:val="ListParagraph"/>
        <w:numPr>
          <w:ilvl w:val="0"/>
          <w:numId w:val="3"/>
        </w:numPr>
      </w:pPr>
      <w:r>
        <w:t xml:space="preserve">Select </w:t>
      </w:r>
      <w:r>
        <w:rPr>
          <w:b/>
          <w:bCs/>
        </w:rPr>
        <w:t>Course Catalog</w:t>
      </w:r>
      <w:r>
        <w:t xml:space="preserve"> from the menu on the left.</w:t>
      </w:r>
    </w:p>
    <w:p w14:paraId="7CCA55A4" w14:textId="11F30D8C" w:rsidR="008C4B33" w:rsidRDefault="00645DA0" w:rsidP="00A21D2E">
      <w:pPr>
        <w:jc w:val="center"/>
      </w:pPr>
      <w:r w:rsidRPr="00645DA0">
        <w:rPr>
          <w:noProof/>
        </w:rPr>
        <w:drawing>
          <wp:inline distT="0" distB="0" distL="0" distR="0" wp14:anchorId="051543A8" wp14:editId="677A242B">
            <wp:extent cx="5028493" cy="1638795"/>
            <wp:effectExtent l="0" t="0" r="127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778" r="43472" b="40401"/>
                    <a:stretch/>
                  </pic:blipFill>
                  <pic:spPr bwMode="auto">
                    <a:xfrm>
                      <a:off x="0" y="0"/>
                      <a:ext cx="5029200" cy="16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03D8" w14:textId="5AEA0DDF" w:rsidR="001C5699" w:rsidRDefault="001C5699" w:rsidP="001C5699">
      <w:pPr>
        <w:pStyle w:val="ListParagraph"/>
        <w:numPr>
          <w:ilvl w:val="0"/>
          <w:numId w:val="3"/>
        </w:numPr>
      </w:pPr>
      <w:r>
        <w:t xml:space="preserve">Select the </w:t>
      </w:r>
      <w:r>
        <w:rPr>
          <w:b/>
          <w:bCs/>
        </w:rPr>
        <w:t>Supplier Quality Training Courses</w:t>
      </w:r>
      <w:r>
        <w:t xml:space="preserve"> catalog from the list.</w:t>
      </w:r>
    </w:p>
    <w:p w14:paraId="60231706" w14:textId="08747CA7" w:rsidR="008C4B33" w:rsidRDefault="00E4453A" w:rsidP="00A21D2E">
      <w:pPr>
        <w:jc w:val="center"/>
      </w:pPr>
      <w:r w:rsidRPr="00E4453A">
        <w:rPr>
          <w:noProof/>
        </w:rPr>
        <w:drawing>
          <wp:inline distT="0" distB="0" distL="0" distR="0" wp14:anchorId="3A2F2261" wp14:editId="54C92293">
            <wp:extent cx="5029200" cy="1809247"/>
            <wp:effectExtent l="0" t="0" r="0" b="63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035"/>
                    <a:stretch/>
                  </pic:blipFill>
                  <pic:spPr bwMode="auto">
                    <a:xfrm>
                      <a:off x="0" y="0"/>
                      <a:ext cx="5029200" cy="180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4591B" w14:textId="62DE0C62" w:rsidR="001C5699" w:rsidRDefault="001C5699" w:rsidP="001C5699">
      <w:pPr>
        <w:pStyle w:val="ListParagraph"/>
        <w:numPr>
          <w:ilvl w:val="0"/>
          <w:numId w:val="3"/>
        </w:numPr>
      </w:pPr>
      <w:r w:rsidRPr="009B6406">
        <w:rPr>
          <w:b/>
          <w:bCs/>
        </w:rPr>
        <w:t>Select</w:t>
      </w:r>
      <w:r>
        <w:t xml:space="preserve"> the course you would like to enroll in.</w:t>
      </w:r>
      <w:r w:rsidR="00712FCE">
        <w:t xml:space="preserve"> Please note that course must be taken in order.</w:t>
      </w:r>
    </w:p>
    <w:p w14:paraId="0E5A29B5" w14:textId="6844D791" w:rsidR="008C4B33" w:rsidRDefault="00BA5213" w:rsidP="00A21D2E">
      <w:pPr>
        <w:jc w:val="center"/>
      </w:pPr>
      <w:r w:rsidRPr="00BA5213">
        <w:rPr>
          <w:noProof/>
        </w:rPr>
        <w:drawing>
          <wp:inline distT="0" distB="0" distL="0" distR="0" wp14:anchorId="340ED548" wp14:editId="3CB0A4AB">
            <wp:extent cx="5029001" cy="2078966"/>
            <wp:effectExtent l="0" t="0" r="635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723" r="36730" b="39523"/>
                    <a:stretch/>
                  </pic:blipFill>
                  <pic:spPr bwMode="auto">
                    <a:xfrm>
                      <a:off x="0" y="0"/>
                      <a:ext cx="5029200" cy="207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7C575" w14:textId="654BF2DA" w:rsidR="00712FCE" w:rsidRDefault="00712FCE" w:rsidP="001C5699">
      <w:pPr>
        <w:pStyle w:val="ListParagraph"/>
        <w:numPr>
          <w:ilvl w:val="0"/>
          <w:numId w:val="3"/>
        </w:numPr>
      </w:pPr>
      <w:r>
        <w:t xml:space="preserve">Once enrolled, go to the </w:t>
      </w:r>
      <w:r>
        <w:rPr>
          <w:b/>
          <w:bCs/>
        </w:rPr>
        <w:t>My Current Enrollments</w:t>
      </w:r>
      <w:r>
        <w:t xml:space="preserve"> page to launch the training.</w:t>
      </w:r>
    </w:p>
    <w:p w14:paraId="6A465CE3" w14:textId="61A5345F" w:rsidR="008C4B33" w:rsidRDefault="002A0726" w:rsidP="00A21D2E">
      <w:pPr>
        <w:jc w:val="center"/>
      </w:pPr>
      <w:r w:rsidRPr="002A0726">
        <w:rPr>
          <w:noProof/>
        </w:rPr>
        <w:drawing>
          <wp:inline distT="0" distB="0" distL="0" distR="0" wp14:anchorId="19D71600" wp14:editId="20046AFA">
            <wp:extent cx="5029200" cy="1677796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174" r="38239"/>
                    <a:stretch/>
                  </pic:blipFill>
                  <pic:spPr bwMode="auto">
                    <a:xfrm>
                      <a:off x="0" y="0"/>
                      <a:ext cx="5029200" cy="167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81402" w14:textId="0C1520DA" w:rsidR="004E046D" w:rsidRDefault="000532FF" w:rsidP="002A0726">
      <w:pPr>
        <w:pStyle w:val="ListParagraph"/>
        <w:numPr>
          <w:ilvl w:val="0"/>
          <w:numId w:val="3"/>
        </w:numPr>
      </w:pPr>
      <w:r>
        <w:t>To enroll in additional courses, repeat steps 1 through 4.</w:t>
      </w:r>
    </w:p>
    <w:sectPr w:rsidR="004E046D" w:rsidSect="00340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C48F0"/>
    <w:multiLevelType w:val="hybridMultilevel"/>
    <w:tmpl w:val="54DCD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F548C"/>
    <w:multiLevelType w:val="hybridMultilevel"/>
    <w:tmpl w:val="D0585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11477"/>
    <w:multiLevelType w:val="hybridMultilevel"/>
    <w:tmpl w:val="1E14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723"/>
    <w:rsid w:val="000532FF"/>
    <w:rsid w:val="000D75DB"/>
    <w:rsid w:val="0012056B"/>
    <w:rsid w:val="001C5699"/>
    <w:rsid w:val="001C66D3"/>
    <w:rsid w:val="002A0726"/>
    <w:rsid w:val="002C5E7C"/>
    <w:rsid w:val="0032776C"/>
    <w:rsid w:val="0034001F"/>
    <w:rsid w:val="00361011"/>
    <w:rsid w:val="003A0A92"/>
    <w:rsid w:val="004D4586"/>
    <w:rsid w:val="004E046D"/>
    <w:rsid w:val="00561D16"/>
    <w:rsid w:val="005E1360"/>
    <w:rsid w:val="00645DA0"/>
    <w:rsid w:val="00712FCE"/>
    <w:rsid w:val="00800723"/>
    <w:rsid w:val="00877B27"/>
    <w:rsid w:val="00895A13"/>
    <w:rsid w:val="008C4B33"/>
    <w:rsid w:val="008E10EF"/>
    <w:rsid w:val="009B6406"/>
    <w:rsid w:val="009F1B17"/>
    <w:rsid w:val="00A21D2E"/>
    <w:rsid w:val="00BA5213"/>
    <w:rsid w:val="00C262E2"/>
    <w:rsid w:val="00C47BEC"/>
    <w:rsid w:val="00C72772"/>
    <w:rsid w:val="00CC3C8B"/>
    <w:rsid w:val="00D13BC8"/>
    <w:rsid w:val="00D51DB8"/>
    <w:rsid w:val="00E4453A"/>
    <w:rsid w:val="00EF41CF"/>
    <w:rsid w:val="00F0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B92C2"/>
  <w15:chartTrackingRefBased/>
  <w15:docId w15:val="{D9321E35-BA1D-49C2-B93B-36089624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01F"/>
    <w:pPr>
      <w:keepNext/>
      <w:keepLines/>
      <w:spacing w:before="240" w:after="0" w:line="240" w:lineRule="auto"/>
      <w:outlineLvl w:val="0"/>
    </w:pPr>
    <w:rPr>
      <w:rFonts w:ascii="Verdana" w:eastAsiaTheme="majorEastAsia" w:hAnsi="Verdana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7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7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5A1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001F"/>
    <w:rPr>
      <w:rFonts w:ascii="Verdana" w:eastAsiaTheme="majorEastAsia" w:hAnsi="Verdana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4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01F"/>
    <w:pPr>
      <w:spacing w:after="0" w:line="240" w:lineRule="auto"/>
      <w:ind w:left="720"/>
      <w:contextualSpacing/>
    </w:pPr>
    <w:rPr>
      <w:rFonts w:ascii="Verdana" w:hAnsi="Verdana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34001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4001F"/>
    <w:pPr>
      <w:spacing w:after="100" w:line="240" w:lineRule="auto"/>
    </w:pPr>
    <w:rPr>
      <w:rFonts w:ascii="Verdana" w:hAnsi="Verdana" w:cs="Calibri"/>
    </w:rPr>
  </w:style>
  <w:style w:type="paragraph" w:styleId="TOC2">
    <w:name w:val="toc 2"/>
    <w:basedOn w:val="Normal"/>
    <w:next w:val="Normal"/>
    <w:autoRedefine/>
    <w:uiPriority w:val="39"/>
    <w:unhideWhenUsed/>
    <w:rsid w:val="0034001F"/>
    <w:pPr>
      <w:spacing w:after="100" w:line="240" w:lineRule="auto"/>
      <w:ind w:left="220"/>
    </w:pPr>
    <w:rPr>
      <w:rFonts w:ascii="Verdana" w:hAnsi="Verdana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vistareducation.com/ihtml/application/student/interface.navistar/indexSupplier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D8BB863129F408139E26F2EF9C73C" ma:contentTypeVersion="13" ma:contentTypeDescription="Create a new document." ma:contentTypeScope="" ma:versionID="d84b53a70d950264dd2c923b85ea742c">
  <xsd:schema xmlns:xsd="http://www.w3.org/2001/XMLSchema" xmlns:xs="http://www.w3.org/2001/XMLSchema" xmlns:p="http://schemas.microsoft.com/office/2006/metadata/properties" xmlns:ns3="13352ef9-ff08-4a4b-8f0f-4f6902be012b" xmlns:ns4="f6ebeedf-5f1e-4871-9128-34a949b9f6cd" targetNamespace="http://schemas.microsoft.com/office/2006/metadata/properties" ma:root="true" ma:fieldsID="c3adcc1d05f1a2fc35a2e4a1b467e8f8" ns3:_="" ns4:_="">
    <xsd:import namespace="13352ef9-ff08-4a4b-8f0f-4f6902be012b"/>
    <xsd:import namespace="f6ebeedf-5f1e-4871-9128-34a949b9f6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52ef9-ff08-4a4b-8f0f-4f6902be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beedf-5f1e-4871-9128-34a949b9f6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D04241-4DC3-45B0-858B-4C403A3E61C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f6ebeedf-5f1e-4871-9128-34a949b9f6cd"/>
    <ds:schemaRef ds:uri="13352ef9-ff08-4a4b-8f0f-4f6902be012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53130B-1161-4F12-8F2A-D96B418BB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AF018-635F-4B15-8D56-337C3FCFC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52ef9-ff08-4a4b-8f0f-4f6902be012b"/>
    <ds:schemaRef ds:uri="f6ebeedf-5f1e-4871-9128-34a949b9f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280</Words>
  <Characters>1601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Navistar Inc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Sally A</dc:creator>
  <cp:keywords/>
  <dc:description/>
  <cp:lastModifiedBy>Stephenson, Sally A</cp:lastModifiedBy>
  <cp:revision>2</cp:revision>
  <dcterms:created xsi:type="dcterms:W3CDTF">2022-06-22T19:58:00Z</dcterms:created>
  <dcterms:modified xsi:type="dcterms:W3CDTF">2022-06-22T19:58:00Z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0x010100327D8BB863129F408139E26F2EF9C73C</vt:lpwstr>
  </property>
</Properties>
</file>